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A11B6" w14:textId="77777777" w:rsidR="00FA633A" w:rsidRPr="007D59A1" w:rsidRDefault="00FA633A" w:rsidP="00FA633A">
      <w:pPr>
        <w:jc w:val="center"/>
        <w:rPr>
          <w:szCs w:val="24"/>
        </w:rPr>
      </w:pPr>
      <w:r w:rsidRPr="007D59A1">
        <w:rPr>
          <w:b/>
          <w:szCs w:val="24"/>
        </w:rPr>
        <w:t>-NOTICE-</w:t>
      </w:r>
    </w:p>
    <w:p w14:paraId="2ED64085" w14:textId="77777777" w:rsidR="00FA633A" w:rsidRPr="00AB2883" w:rsidRDefault="00FA633A" w:rsidP="00FA633A">
      <w:pPr>
        <w:pStyle w:val="Heading1"/>
        <w:rPr>
          <w:rFonts w:ascii="Times New Roman" w:hAnsi="Times New Roman"/>
          <w:szCs w:val="24"/>
        </w:rPr>
      </w:pPr>
    </w:p>
    <w:p w14:paraId="6C75FA24" w14:textId="77777777" w:rsidR="00FA633A" w:rsidRPr="00AB2883" w:rsidRDefault="00FA633A" w:rsidP="00FA633A">
      <w:pPr>
        <w:rPr>
          <w:rFonts w:ascii="Times New Roman" w:hAnsi="Times New Roman"/>
        </w:rPr>
      </w:pPr>
    </w:p>
    <w:p w14:paraId="050A3064" w14:textId="235FC8C3" w:rsidR="00FA633A" w:rsidRPr="003F4C45" w:rsidRDefault="00FA633A" w:rsidP="00FA633A">
      <w:pPr>
        <w:pStyle w:val="Heading5"/>
        <w:rPr>
          <w:rFonts w:ascii="Times New Roman" w:hAnsi="Times New Roman"/>
          <w:b/>
          <w:color w:val="auto"/>
          <w:sz w:val="22"/>
          <w:szCs w:val="22"/>
        </w:rPr>
      </w:pPr>
      <w:r w:rsidRPr="003F4C45">
        <w:rPr>
          <w:rFonts w:ascii="Times New Roman" w:hAnsi="Times New Roman"/>
          <w:b/>
          <w:color w:val="auto"/>
          <w:sz w:val="22"/>
          <w:szCs w:val="22"/>
        </w:rPr>
        <w:t xml:space="preserve">Request for Proposal Number: </w:t>
      </w:r>
      <w:r w:rsidR="00BA70B1">
        <w:rPr>
          <w:rFonts w:ascii="Times New Roman" w:hAnsi="Times New Roman"/>
          <w:b/>
          <w:bCs/>
          <w:color w:val="auto"/>
          <w:sz w:val="22"/>
          <w:szCs w:val="22"/>
        </w:rPr>
        <w:t>25-341-9010-00003</w:t>
      </w:r>
    </w:p>
    <w:p w14:paraId="72EF22CC" w14:textId="77777777" w:rsidR="00FA633A" w:rsidRPr="003F4C45" w:rsidRDefault="00FA633A" w:rsidP="00FA633A">
      <w:pPr>
        <w:rPr>
          <w:rFonts w:ascii="Times New Roman" w:hAnsi="Times New Roman"/>
          <w:b/>
          <w:bCs/>
          <w:sz w:val="22"/>
          <w:szCs w:val="22"/>
          <w:u w:val="single"/>
        </w:rPr>
      </w:pPr>
    </w:p>
    <w:p w14:paraId="19C22765" w14:textId="6302FEAD" w:rsidR="00FA633A" w:rsidRPr="003F4C45" w:rsidRDefault="00FA633A" w:rsidP="00FA633A">
      <w:pPr>
        <w:rPr>
          <w:rFonts w:ascii="Times New Roman" w:hAnsi="Times New Roman"/>
          <w:b/>
          <w:bCs/>
          <w:sz w:val="22"/>
          <w:szCs w:val="22"/>
        </w:rPr>
      </w:pPr>
      <w:r w:rsidRPr="003F4C45">
        <w:rPr>
          <w:rFonts w:ascii="Times New Roman" w:hAnsi="Times New Roman"/>
          <w:b/>
          <w:bCs/>
          <w:sz w:val="22"/>
          <w:szCs w:val="22"/>
          <w:u w:val="single"/>
        </w:rPr>
        <w:t>TITLE</w:t>
      </w:r>
      <w:r w:rsidRPr="003F4C45">
        <w:rPr>
          <w:rFonts w:ascii="Times New Roman" w:hAnsi="Times New Roman"/>
          <w:b/>
          <w:bCs/>
          <w:sz w:val="22"/>
          <w:szCs w:val="22"/>
        </w:rPr>
        <w:t>:</w:t>
      </w:r>
      <w:r w:rsidRPr="003F4C45">
        <w:rPr>
          <w:rFonts w:ascii="Times New Roman" w:hAnsi="Times New Roman"/>
          <w:sz w:val="22"/>
          <w:szCs w:val="22"/>
        </w:rPr>
        <w:t xml:space="preserve">  </w:t>
      </w:r>
      <w:r w:rsidR="00BA70B1" w:rsidRPr="00BA70B1">
        <w:rPr>
          <w:rFonts w:ascii="Times New Roman" w:hAnsi="Times New Roman"/>
          <w:b/>
          <w:bCs/>
          <w:sz w:val="22"/>
          <w:szCs w:val="22"/>
        </w:rPr>
        <w:t>Service Organization Control (</w:t>
      </w:r>
      <w:r w:rsidR="00BA70B1">
        <w:rPr>
          <w:rFonts w:ascii="Times New Roman" w:hAnsi="Times New Roman"/>
          <w:b/>
          <w:bCs/>
          <w:sz w:val="22"/>
          <w:szCs w:val="22"/>
        </w:rPr>
        <w:t>SOC) Audit Services</w:t>
      </w:r>
    </w:p>
    <w:p w14:paraId="6B6D0DC8" w14:textId="77777777" w:rsidR="00DD3B85" w:rsidRPr="003F4C45" w:rsidRDefault="00DD3B85" w:rsidP="00DD3B85">
      <w:pPr>
        <w:rPr>
          <w:rFonts w:ascii="Times New Roman" w:hAnsi="Times New Roman"/>
          <w:b/>
          <w:bCs/>
          <w:sz w:val="22"/>
          <w:szCs w:val="22"/>
          <w:u w:val="single"/>
        </w:rPr>
      </w:pPr>
    </w:p>
    <w:p w14:paraId="6A057A56" w14:textId="77777777" w:rsidR="00C521EF" w:rsidRDefault="00FA633A" w:rsidP="00C521EF">
      <w:pPr>
        <w:jc w:val="both"/>
        <w:rPr>
          <w:rFonts w:ascii="Times New Roman" w:hAnsi="Times New Roman" w:cs="Times New Roman"/>
          <w:sz w:val="22"/>
          <w:szCs w:val="22"/>
        </w:rPr>
      </w:pPr>
      <w:r w:rsidRPr="003F4C45">
        <w:rPr>
          <w:rFonts w:ascii="Times New Roman" w:hAnsi="Times New Roman" w:cs="Times New Roman"/>
          <w:b/>
          <w:bCs/>
          <w:sz w:val="22"/>
          <w:szCs w:val="22"/>
          <w:u w:val="single"/>
        </w:rPr>
        <w:t>PURPOSE</w:t>
      </w:r>
      <w:r w:rsidRPr="003F4C45">
        <w:rPr>
          <w:rFonts w:ascii="Times New Roman" w:hAnsi="Times New Roman" w:cs="Times New Roman"/>
          <w:b/>
          <w:bCs/>
          <w:sz w:val="22"/>
          <w:szCs w:val="22"/>
        </w:rPr>
        <w:t>:</w:t>
      </w:r>
      <w:r w:rsidRPr="003F4C45">
        <w:rPr>
          <w:rFonts w:ascii="Times New Roman" w:hAnsi="Times New Roman" w:cs="Times New Roman"/>
          <w:sz w:val="22"/>
          <w:szCs w:val="22"/>
        </w:rPr>
        <w:t xml:space="preserve">  </w:t>
      </w:r>
    </w:p>
    <w:p w14:paraId="16500A5A" w14:textId="77777777" w:rsidR="00BA70B1" w:rsidRPr="00BA70B1" w:rsidRDefault="00BA70B1" w:rsidP="00BA70B1">
      <w:pPr>
        <w:jc w:val="both"/>
        <w:rPr>
          <w:rFonts w:ascii="Times New Roman" w:hAnsi="Times New Roman" w:cs="Times New Roman"/>
          <w:sz w:val="22"/>
          <w:szCs w:val="22"/>
        </w:rPr>
      </w:pPr>
      <w:r w:rsidRPr="00BA70B1">
        <w:rPr>
          <w:rFonts w:ascii="Times New Roman" w:hAnsi="Times New Roman" w:cs="Times New Roman"/>
          <w:sz w:val="22"/>
          <w:szCs w:val="22"/>
        </w:rPr>
        <w:t>The purpose of the Request for Proposal (RFP) is to solicit sealed proposals from qualified and experienced auditing firms for the procurement of Services Organization Controls (SOC) 2 Type II Audit Services for the New Mexico Department of Finance and Administration (DFA).</w:t>
      </w:r>
    </w:p>
    <w:p w14:paraId="17A9CFB4" w14:textId="77777777" w:rsidR="00BA70B1" w:rsidRPr="00BA70B1" w:rsidRDefault="00BA70B1" w:rsidP="00BA70B1">
      <w:pPr>
        <w:jc w:val="both"/>
        <w:rPr>
          <w:rFonts w:ascii="Times New Roman" w:hAnsi="Times New Roman" w:cs="Times New Roman"/>
          <w:sz w:val="22"/>
          <w:szCs w:val="22"/>
        </w:rPr>
      </w:pPr>
    </w:p>
    <w:p w14:paraId="413B8666" w14:textId="67B67E50" w:rsidR="003F4C45" w:rsidRPr="00BA70B1" w:rsidRDefault="00BA70B1" w:rsidP="00BA70B1">
      <w:pPr>
        <w:spacing w:after="240"/>
        <w:jc w:val="both"/>
        <w:rPr>
          <w:rFonts w:ascii="Times New Roman" w:hAnsi="Times New Roman" w:cs="Times New Roman"/>
          <w:sz w:val="22"/>
          <w:szCs w:val="22"/>
        </w:rPr>
      </w:pPr>
      <w:r w:rsidRPr="00BA70B1">
        <w:rPr>
          <w:rFonts w:ascii="Times New Roman" w:hAnsi="Times New Roman" w:cs="Times New Roman"/>
          <w:sz w:val="22"/>
          <w:szCs w:val="22"/>
        </w:rPr>
        <w:t>The objective of this RFP is to select a qualified independent auditing firm approved by the New Mexico Office of the State Auditor to perform SOC 2 Type II Audit Services for DFA based on the American Institute of Certified Public Accountants (AICPA) standards for Service Organization Control (SOC).  The audits will assess the department’s internal controls related to security, availability, processing integrity, confidentiality, and privacy to ensure that DFA meets industry and regulatory standards for safeguarding sensitive data and ensuring operational reliability. The audit will include the review of key financial and human resource management systems, specifically DFA’s SHARE Financial Supply Chain Management (FCSM) Human Capital Management (HCM) system and Enterprise Learning Management (ELM).</w:t>
      </w:r>
    </w:p>
    <w:p w14:paraId="41C7A26B" w14:textId="126AD898" w:rsidR="00FA633A" w:rsidRPr="003F4C45" w:rsidRDefault="00FA633A" w:rsidP="00FA633A">
      <w:pPr>
        <w:rPr>
          <w:rFonts w:ascii="Times New Roman" w:hAnsi="Times New Roman"/>
          <w:sz w:val="22"/>
          <w:szCs w:val="22"/>
        </w:rPr>
      </w:pPr>
      <w:r w:rsidRPr="003F4C45">
        <w:rPr>
          <w:rFonts w:ascii="Times New Roman" w:hAnsi="Times New Roman"/>
          <w:b/>
          <w:bCs/>
          <w:sz w:val="22"/>
          <w:szCs w:val="22"/>
          <w:u w:val="single"/>
        </w:rPr>
        <w:t>GENERAL INFORMATION</w:t>
      </w:r>
      <w:r w:rsidRPr="003F4C45">
        <w:rPr>
          <w:rFonts w:ascii="Times New Roman" w:hAnsi="Times New Roman"/>
          <w:b/>
          <w:bCs/>
          <w:sz w:val="22"/>
          <w:szCs w:val="22"/>
        </w:rPr>
        <w:t>:</w:t>
      </w:r>
      <w:r w:rsidRPr="003F4C45">
        <w:rPr>
          <w:rFonts w:ascii="Times New Roman" w:hAnsi="Times New Roman"/>
          <w:sz w:val="22"/>
          <w:szCs w:val="22"/>
        </w:rPr>
        <w:t xml:space="preserve"> </w:t>
      </w:r>
    </w:p>
    <w:p w14:paraId="22AEC361" w14:textId="77777777" w:rsidR="00FA633A" w:rsidRPr="003F4C45" w:rsidRDefault="00FA633A" w:rsidP="00FA633A">
      <w:pPr>
        <w:rPr>
          <w:rFonts w:ascii="Times New Roman" w:hAnsi="Times New Roman"/>
          <w:sz w:val="22"/>
          <w:szCs w:val="22"/>
        </w:rPr>
      </w:pPr>
      <w:r w:rsidRPr="003F4C45">
        <w:rPr>
          <w:rFonts w:ascii="Times New Roman" w:hAnsi="Times New Roman"/>
          <w:sz w:val="22"/>
          <w:szCs w:val="22"/>
        </w:rPr>
        <w:t>All questions about the contents of the RFP document shall be directed to:</w:t>
      </w:r>
    </w:p>
    <w:p w14:paraId="258A3848" w14:textId="26823028" w:rsidR="00FA633A" w:rsidRPr="003F4C45" w:rsidRDefault="00FA633A" w:rsidP="00FA633A">
      <w:pPr>
        <w:ind w:left="720"/>
        <w:rPr>
          <w:rFonts w:ascii="Times New Roman" w:hAnsi="Times New Roman"/>
          <w:sz w:val="22"/>
          <w:szCs w:val="22"/>
        </w:rPr>
      </w:pPr>
      <w:r w:rsidRPr="003F4C45">
        <w:rPr>
          <w:rFonts w:ascii="Times New Roman" w:hAnsi="Times New Roman"/>
          <w:sz w:val="22"/>
          <w:szCs w:val="22"/>
        </w:rPr>
        <w:br/>
      </w:r>
      <w:r w:rsidRPr="003F4C45">
        <w:rPr>
          <w:rFonts w:ascii="Times New Roman" w:hAnsi="Times New Roman"/>
          <w:b/>
          <w:bCs/>
          <w:sz w:val="22"/>
          <w:szCs w:val="22"/>
        </w:rPr>
        <w:t>Procurement Manager:</w:t>
      </w:r>
      <w:r w:rsidRPr="003F4C45">
        <w:rPr>
          <w:rFonts w:ascii="Times New Roman" w:hAnsi="Times New Roman"/>
          <w:sz w:val="22"/>
          <w:szCs w:val="22"/>
        </w:rPr>
        <w:t xml:space="preserve"> </w:t>
      </w:r>
      <w:r w:rsidRPr="003F4C45">
        <w:rPr>
          <w:rFonts w:ascii="Times New Roman" w:hAnsi="Times New Roman"/>
          <w:sz w:val="22"/>
          <w:szCs w:val="22"/>
        </w:rPr>
        <w:br/>
      </w:r>
      <w:r w:rsidR="00BA70B1">
        <w:rPr>
          <w:rFonts w:ascii="Times New Roman" w:hAnsi="Times New Roman"/>
          <w:sz w:val="22"/>
          <w:szCs w:val="22"/>
        </w:rPr>
        <w:t>Mark Melhoff</w:t>
      </w:r>
      <w:r w:rsidRPr="003F4C45">
        <w:rPr>
          <w:rFonts w:ascii="Times New Roman" w:hAnsi="Times New Roman"/>
          <w:sz w:val="22"/>
          <w:szCs w:val="22"/>
        </w:rPr>
        <w:t>, Procurement Manager</w:t>
      </w:r>
    </w:p>
    <w:p w14:paraId="7F65D5F0" w14:textId="410AC372" w:rsidR="003F4C45" w:rsidRPr="003F4C45" w:rsidRDefault="00FA633A" w:rsidP="00FA633A">
      <w:pPr>
        <w:rPr>
          <w:rFonts w:ascii="Times New Roman" w:hAnsi="Times New Roman"/>
          <w:sz w:val="22"/>
          <w:szCs w:val="22"/>
        </w:rPr>
      </w:pPr>
      <w:r w:rsidRPr="003F4C45">
        <w:rPr>
          <w:rFonts w:ascii="Times New Roman" w:hAnsi="Times New Roman"/>
          <w:sz w:val="22"/>
          <w:szCs w:val="22"/>
        </w:rPr>
        <w:tab/>
        <w:t>Email:</w:t>
      </w:r>
      <w:r w:rsidR="000D700B" w:rsidRPr="003F4C45">
        <w:rPr>
          <w:rFonts w:ascii="Times New Roman" w:hAnsi="Times New Roman"/>
          <w:sz w:val="22"/>
          <w:szCs w:val="22"/>
        </w:rPr>
        <w:t xml:space="preserve"> </w:t>
      </w:r>
      <w:r w:rsidR="00BA70B1">
        <w:rPr>
          <w:rFonts w:ascii="Times New Roman" w:hAnsi="Times New Roman"/>
          <w:sz w:val="22"/>
          <w:szCs w:val="22"/>
        </w:rPr>
        <w:t>marks.melhoff</w:t>
      </w:r>
      <w:r w:rsidR="00F65687" w:rsidRPr="00F65687">
        <w:rPr>
          <w:rFonts w:ascii="Times New Roman" w:hAnsi="Times New Roman"/>
          <w:sz w:val="22"/>
          <w:szCs w:val="22"/>
        </w:rPr>
        <w:t>@dfa</w:t>
      </w:r>
      <w:r w:rsidR="00F65687">
        <w:rPr>
          <w:rFonts w:ascii="Times New Roman" w:hAnsi="Times New Roman"/>
          <w:sz w:val="22"/>
          <w:szCs w:val="22"/>
        </w:rPr>
        <w:t>.nm.gov</w:t>
      </w:r>
    </w:p>
    <w:p w14:paraId="70F7942B" w14:textId="77777777" w:rsidR="00FA633A" w:rsidRPr="003F4C45" w:rsidRDefault="00FA633A" w:rsidP="00FA633A">
      <w:pPr>
        <w:rPr>
          <w:rFonts w:ascii="Times New Roman" w:hAnsi="Times New Roman"/>
          <w:sz w:val="22"/>
          <w:szCs w:val="22"/>
        </w:rPr>
      </w:pPr>
    </w:p>
    <w:p w14:paraId="64FC23C4" w14:textId="13BC9621" w:rsidR="00FA633A" w:rsidRPr="006D08D8" w:rsidRDefault="00FA633A" w:rsidP="00FA633A">
      <w:pPr>
        <w:rPr>
          <w:rFonts w:ascii="Times New Roman" w:hAnsi="Times New Roman" w:cs="Times New Roman"/>
          <w:sz w:val="22"/>
          <w:szCs w:val="22"/>
        </w:rPr>
      </w:pPr>
      <w:r w:rsidRPr="003F4C45">
        <w:rPr>
          <w:rFonts w:ascii="Times New Roman" w:hAnsi="Times New Roman"/>
          <w:b/>
          <w:sz w:val="22"/>
          <w:szCs w:val="22"/>
          <w:u w:val="single"/>
        </w:rPr>
        <w:t>ISSUANCE</w:t>
      </w:r>
      <w:r w:rsidRPr="003F4C45">
        <w:rPr>
          <w:rFonts w:ascii="Times New Roman" w:hAnsi="Times New Roman"/>
          <w:bCs/>
          <w:sz w:val="22"/>
          <w:szCs w:val="22"/>
        </w:rPr>
        <w:t>:</w:t>
      </w:r>
      <w:r w:rsidRPr="003F4C45">
        <w:rPr>
          <w:rFonts w:ascii="Times New Roman" w:hAnsi="Times New Roman"/>
          <w:sz w:val="22"/>
          <w:szCs w:val="22"/>
        </w:rPr>
        <w:t xml:space="preserve"> The Request for Proposals will be issued on </w:t>
      </w:r>
      <w:r w:rsidR="00F539B5">
        <w:rPr>
          <w:rFonts w:ascii="Times New Roman" w:hAnsi="Times New Roman"/>
          <w:b/>
          <w:bCs/>
          <w:sz w:val="22"/>
          <w:szCs w:val="22"/>
        </w:rPr>
        <w:t>Friday</w:t>
      </w:r>
      <w:r w:rsidR="00325CAE" w:rsidRPr="003F5B59">
        <w:rPr>
          <w:rFonts w:ascii="Times New Roman" w:hAnsi="Times New Roman"/>
          <w:b/>
          <w:bCs/>
          <w:sz w:val="22"/>
          <w:szCs w:val="22"/>
        </w:rPr>
        <w:t xml:space="preserve">, </w:t>
      </w:r>
      <w:r w:rsidR="00F539B5">
        <w:rPr>
          <w:rFonts w:ascii="Times New Roman" w:hAnsi="Times New Roman"/>
          <w:b/>
          <w:bCs/>
          <w:sz w:val="22"/>
          <w:szCs w:val="22"/>
        </w:rPr>
        <w:t xml:space="preserve">October </w:t>
      </w:r>
      <w:r w:rsidR="00BA70B1">
        <w:rPr>
          <w:rFonts w:ascii="Times New Roman" w:hAnsi="Times New Roman"/>
          <w:b/>
          <w:bCs/>
          <w:sz w:val="22"/>
          <w:szCs w:val="22"/>
        </w:rPr>
        <w:t>18</w:t>
      </w:r>
      <w:r w:rsidR="00F539B5">
        <w:rPr>
          <w:rFonts w:ascii="Times New Roman" w:hAnsi="Times New Roman"/>
          <w:b/>
          <w:bCs/>
          <w:sz w:val="22"/>
          <w:szCs w:val="22"/>
        </w:rPr>
        <w:t>,</w:t>
      </w:r>
      <w:r w:rsidR="00325CAE" w:rsidRPr="003F5B59">
        <w:rPr>
          <w:rFonts w:ascii="Times New Roman" w:hAnsi="Times New Roman"/>
          <w:b/>
          <w:bCs/>
          <w:sz w:val="22"/>
          <w:szCs w:val="22"/>
        </w:rPr>
        <w:t xml:space="preserve"> 2024</w:t>
      </w:r>
      <w:r w:rsidRPr="003F4C45">
        <w:rPr>
          <w:rFonts w:ascii="Times New Roman" w:hAnsi="Times New Roman"/>
          <w:sz w:val="22"/>
          <w:szCs w:val="22"/>
        </w:rPr>
        <w:t xml:space="preserve">.  Organizations interested in obtaining a copy may access and download the document from the Internet at the following address:  </w:t>
      </w:r>
      <w:hyperlink r:id="rId7" w:history="1">
        <w:r w:rsidR="006D08D8" w:rsidRPr="006D08D8">
          <w:rPr>
            <w:rStyle w:val="Hyperlink"/>
            <w:rFonts w:ascii="Times New Roman" w:hAnsi="Times New Roman" w:cs="Times New Roman"/>
          </w:rPr>
          <w:t>https://nmdfa.bonfirehub.com/</w:t>
        </w:r>
      </w:hyperlink>
      <w:r w:rsidR="006D08D8" w:rsidRPr="006D08D8">
        <w:rPr>
          <w:rFonts w:ascii="Times New Roman" w:hAnsi="Times New Roman" w:cs="Times New Roman"/>
        </w:rPr>
        <w:t xml:space="preserve"> </w:t>
      </w:r>
    </w:p>
    <w:p w14:paraId="37F4F0A4" w14:textId="77777777" w:rsidR="00FA633A" w:rsidRPr="006D08D8" w:rsidRDefault="00FA633A" w:rsidP="00FA633A">
      <w:pPr>
        <w:rPr>
          <w:rFonts w:ascii="Times New Roman" w:hAnsi="Times New Roman" w:cs="Times New Roman"/>
          <w:b/>
          <w:bCs/>
          <w:sz w:val="22"/>
          <w:szCs w:val="22"/>
        </w:rPr>
      </w:pPr>
    </w:p>
    <w:p w14:paraId="5BC573A2" w14:textId="3F0509FA" w:rsidR="00FA633A" w:rsidRPr="006D08D8" w:rsidRDefault="00FA633A" w:rsidP="00FA633A">
      <w:pPr>
        <w:rPr>
          <w:rFonts w:ascii="Times New Roman" w:hAnsi="Times New Roman" w:cs="Times New Roman"/>
          <w:spacing w:val="-2"/>
          <w:sz w:val="22"/>
          <w:szCs w:val="22"/>
        </w:rPr>
      </w:pPr>
      <w:r w:rsidRPr="006D08D8">
        <w:rPr>
          <w:rFonts w:ascii="Times New Roman" w:hAnsi="Times New Roman" w:cs="Times New Roman"/>
          <w:b/>
          <w:bCs/>
          <w:sz w:val="22"/>
          <w:szCs w:val="22"/>
          <w:u w:val="single"/>
        </w:rPr>
        <w:t>PROPOSAL DUE DATE AND TIME</w:t>
      </w:r>
      <w:r w:rsidRPr="006D08D8">
        <w:rPr>
          <w:rFonts w:ascii="Times New Roman" w:hAnsi="Times New Roman" w:cs="Times New Roman"/>
          <w:sz w:val="22"/>
          <w:szCs w:val="22"/>
        </w:rPr>
        <w:t xml:space="preserve">: Proposals must be received by the Procurement Manager </w:t>
      </w:r>
      <w:r w:rsidRPr="006D08D8">
        <w:rPr>
          <w:rFonts w:ascii="Times New Roman" w:hAnsi="Times New Roman" w:cs="Times New Roman"/>
          <w:b/>
          <w:bCs/>
          <w:sz w:val="22"/>
          <w:szCs w:val="22"/>
        </w:rPr>
        <w:t>no later than 3:00</w:t>
      </w:r>
      <w:r w:rsidRPr="006D08D8">
        <w:rPr>
          <w:rFonts w:ascii="Times New Roman" w:hAnsi="Times New Roman" w:cs="Times New Roman"/>
          <w:b/>
          <w:bCs/>
          <w:spacing w:val="-2"/>
          <w:sz w:val="22"/>
          <w:szCs w:val="22"/>
        </w:rPr>
        <w:t xml:space="preserve"> PM MST ON </w:t>
      </w:r>
      <w:r w:rsidR="00F539B5" w:rsidRPr="006D08D8">
        <w:rPr>
          <w:rFonts w:ascii="Times New Roman" w:hAnsi="Times New Roman" w:cs="Times New Roman"/>
          <w:b/>
          <w:bCs/>
          <w:spacing w:val="-2"/>
          <w:sz w:val="22"/>
          <w:szCs w:val="22"/>
        </w:rPr>
        <w:t>Frida</w:t>
      </w:r>
      <w:r w:rsidR="00AD3A09" w:rsidRPr="006D08D8">
        <w:rPr>
          <w:rFonts w:ascii="Times New Roman" w:hAnsi="Times New Roman" w:cs="Times New Roman"/>
          <w:b/>
          <w:bCs/>
          <w:spacing w:val="-2"/>
          <w:sz w:val="22"/>
          <w:szCs w:val="22"/>
        </w:rPr>
        <w:t>y</w:t>
      </w:r>
      <w:r w:rsidR="00BA70B1" w:rsidRPr="006D08D8">
        <w:rPr>
          <w:rFonts w:ascii="Times New Roman" w:hAnsi="Times New Roman" w:cs="Times New Roman"/>
          <w:b/>
          <w:bCs/>
          <w:spacing w:val="-2"/>
          <w:sz w:val="22"/>
          <w:szCs w:val="22"/>
        </w:rPr>
        <w:t>, November 15</w:t>
      </w:r>
      <w:r w:rsidR="00C36DDA" w:rsidRPr="006D08D8">
        <w:rPr>
          <w:rFonts w:ascii="Times New Roman" w:hAnsi="Times New Roman" w:cs="Times New Roman"/>
          <w:b/>
          <w:bCs/>
          <w:spacing w:val="-2"/>
          <w:sz w:val="22"/>
          <w:szCs w:val="22"/>
        </w:rPr>
        <w:t>, 2024</w:t>
      </w:r>
      <w:r w:rsidRPr="006D08D8">
        <w:rPr>
          <w:rFonts w:ascii="Times New Roman" w:hAnsi="Times New Roman" w:cs="Times New Roman"/>
          <w:b/>
          <w:bCs/>
          <w:spacing w:val="-2"/>
          <w:sz w:val="22"/>
          <w:szCs w:val="22"/>
        </w:rPr>
        <w:t xml:space="preserve">. </w:t>
      </w:r>
      <w:r w:rsidRPr="006D08D8">
        <w:rPr>
          <w:rFonts w:ascii="Times New Roman" w:hAnsi="Times New Roman" w:cs="Times New Roman"/>
          <w:spacing w:val="-2"/>
          <w:sz w:val="22"/>
          <w:szCs w:val="22"/>
        </w:rPr>
        <w:t>Proposals received after this deadline will not be accepted.</w:t>
      </w:r>
    </w:p>
    <w:p w14:paraId="40F20570" w14:textId="77777777" w:rsidR="00FA633A" w:rsidRPr="006D08D8" w:rsidRDefault="00FA633A" w:rsidP="00FA633A">
      <w:pPr>
        <w:jc w:val="center"/>
        <w:rPr>
          <w:rFonts w:ascii="Times New Roman" w:hAnsi="Times New Roman" w:cs="Times New Roman"/>
          <w:b/>
          <w:szCs w:val="24"/>
        </w:rPr>
      </w:pPr>
    </w:p>
    <w:p w14:paraId="62A376A4" w14:textId="3693870E" w:rsidR="00772028" w:rsidRPr="006D08D8" w:rsidRDefault="00FA633A" w:rsidP="00C36DDA">
      <w:pPr>
        <w:rPr>
          <w:rFonts w:ascii="Times New Roman" w:hAnsi="Times New Roman" w:cs="Times New Roman"/>
          <w:b/>
          <w:sz w:val="22"/>
          <w:szCs w:val="22"/>
        </w:rPr>
      </w:pPr>
      <w:r w:rsidRPr="006D08D8">
        <w:rPr>
          <w:rFonts w:ascii="Times New Roman" w:hAnsi="Times New Roman" w:cs="Times New Roman"/>
          <w:sz w:val="22"/>
          <w:szCs w:val="22"/>
        </w:rPr>
        <w:t xml:space="preserve">Please be advised that the document </w:t>
      </w:r>
      <w:r w:rsidR="00BA70B1" w:rsidRPr="006D08D8">
        <w:rPr>
          <w:rFonts w:ascii="Times New Roman" w:hAnsi="Times New Roman" w:cs="Times New Roman"/>
          <w:b/>
          <w:bCs/>
          <w:sz w:val="22"/>
          <w:szCs w:val="22"/>
        </w:rPr>
        <w:t>Service Organization Control (SOC) Audit Services</w:t>
      </w:r>
      <w:r w:rsidR="003F4C45" w:rsidRPr="006D08D8">
        <w:rPr>
          <w:rFonts w:ascii="Times New Roman" w:hAnsi="Times New Roman" w:cs="Times New Roman"/>
          <w:bCs/>
          <w:sz w:val="22"/>
          <w:szCs w:val="22"/>
        </w:rPr>
        <w:t xml:space="preserve"> </w:t>
      </w:r>
      <w:r w:rsidRPr="006D08D8">
        <w:rPr>
          <w:rFonts w:ascii="Times New Roman" w:hAnsi="Times New Roman" w:cs="Times New Roman"/>
          <w:b/>
          <w:sz w:val="22"/>
          <w:szCs w:val="22"/>
        </w:rPr>
        <w:t>RFP#</w:t>
      </w:r>
      <w:r w:rsidR="00AD3A09" w:rsidRPr="006D08D8">
        <w:rPr>
          <w:rFonts w:ascii="Times New Roman" w:hAnsi="Times New Roman" w:cs="Times New Roman"/>
          <w:b/>
          <w:sz w:val="22"/>
          <w:szCs w:val="22"/>
        </w:rPr>
        <w:t xml:space="preserve"> </w:t>
      </w:r>
      <w:r w:rsidR="000D700B" w:rsidRPr="006D08D8">
        <w:rPr>
          <w:rFonts w:ascii="Times New Roman" w:hAnsi="Times New Roman" w:cs="Times New Roman"/>
          <w:b/>
          <w:bCs/>
          <w:sz w:val="22"/>
          <w:szCs w:val="22"/>
        </w:rPr>
        <w:t>2</w:t>
      </w:r>
      <w:r w:rsidR="00AD3A09" w:rsidRPr="006D08D8">
        <w:rPr>
          <w:rFonts w:ascii="Times New Roman" w:hAnsi="Times New Roman" w:cs="Times New Roman"/>
          <w:b/>
          <w:bCs/>
          <w:sz w:val="22"/>
          <w:szCs w:val="22"/>
        </w:rPr>
        <w:t>5</w:t>
      </w:r>
      <w:r w:rsidR="000D700B" w:rsidRPr="006D08D8">
        <w:rPr>
          <w:rFonts w:ascii="Times New Roman" w:hAnsi="Times New Roman" w:cs="Times New Roman"/>
          <w:b/>
          <w:bCs/>
          <w:sz w:val="22"/>
          <w:szCs w:val="22"/>
        </w:rPr>
        <w:t>-</w:t>
      </w:r>
      <w:r w:rsidR="00AD3A09" w:rsidRPr="006D08D8">
        <w:rPr>
          <w:rFonts w:ascii="Times New Roman" w:hAnsi="Times New Roman" w:cs="Times New Roman"/>
          <w:b/>
          <w:bCs/>
          <w:sz w:val="22"/>
          <w:szCs w:val="22"/>
        </w:rPr>
        <w:t>341</w:t>
      </w:r>
      <w:r w:rsidR="000D700B" w:rsidRPr="006D08D8">
        <w:rPr>
          <w:rFonts w:ascii="Times New Roman" w:hAnsi="Times New Roman" w:cs="Times New Roman"/>
          <w:b/>
          <w:bCs/>
          <w:sz w:val="22"/>
          <w:szCs w:val="22"/>
        </w:rPr>
        <w:t>-</w:t>
      </w:r>
      <w:r w:rsidR="00BA70B1" w:rsidRPr="006D08D8">
        <w:rPr>
          <w:rFonts w:ascii="Times New Roman" w:hAnsi="Times New Roman" w:cs="Times New Roman"/>
          <w:b/>
          <w:bCs/>
          <w:sz w:val="22"/>
          <w:szCs w:val="22"/>
        </w:rPr>
        <w:t>9010</w:t>
      </w:r>
      <w:r w:rsidR="000D700B" w:rsidRPr="006D08D8">
        <w:rPr>
          <w:rFonts w:ascii="Times New Roman" w:hAnsi="Times New Roman" w:cs="Times New Roman"/>
          <w:b/>
          <w:bCs/>
          <w:sz w:val="22"/>
          <w:szCs w:val="22"/>
        </w:rPr>
        <w:t>-</w:t>
      </w:r>
      <w:r w:rsidR="00B7423A" w:rsidRPr="006D08D8">
        <w:rPr>
          <w:rFonts w:ascii="Times New Roman" w:hAnsi="Times New Roman" w:cs="Times New Roman"/>
          <w:b/>
          <w:bCs/>
          <w:sz w:val="22"/>
          <w:szCs w:val="22"/>
        </w:rPr>
        <w:t>0000</w:t>
      </w:r>
      <w:r w:rsidR="00F539B5" w:rsidRPr="006D08D8">
        <w:rPr>
          <w:rFonts w:ascii="Times New Roman" w:hAnsi="Times New Roman" w:cs="Times New Roman"/>
          <w:b/>
          <w:bCs/>
          <w:sz w:val="22"/>
          <w:szCs w:val="22"/>
        </w:rPr>
        <w:t>3</w:t>
      </w:r>
      <w:r w:rsidR="002D41CB" w:rsidRPr="006D08D8">
        <w:rPr>
          <w:rFonts w:ascii="Times New Roman" w:hAnsi="Times New Roman" w:cs="Times New Roman"/>
          <w:b/>
          <w:bCs/>
          <w:sz w:val="22"/>
          <w:szCs w:val="22"/>
        </w:rPr>
        <w:t xml:space="preserve"> </w:t>
      </w:r>
      <w:r w:rsidRPr="006D08D8">
        <w:rPr>
          <w:rFonts w:ascii="Times New Roman" w:hAnsi="Times New Roman" w:cs="Times New Roman"/>
          <w:sz w:val="22"/>
          <w:szCs w:val="22"/>
        </w:rPr>
        <w:t xml:space="preserve">located at </w:t>
      </w:r>
      <w:hyperlink r:id="rId8" w:history="1">
        <w:r w:rsidR="006D08D8" w:rsidRPr="006D08D8">
          <w:rPr>
            <w:rStyle w:val="Hyperlink"/>
            <w:rFonts w:ascii="Times New Roman" w:hAnsi="Times New Roman" w:cs="Times New Roman"/>
          </w:rPr>
          <w:t>https://nmdfa.bonfirehub.com/</w:t>
        </w:r>
      </w:hyperlink>
      <w:r w:rsidR="006D08D8" w:rsidRPr="006D08D8">
        <w:rPr>
          <w:rFonts w:ascii="Times New Roman" w:hAnsi="Times New Roman" w:cs="Times New Roman"/>
        </w:rPr>
        <w:t xml:space="preserve"> </w:t>
      </w:r>
      <w:r w:rsidRPr="006D08D8">
        <w:rPr>
          <w:rFonts w:ascii="Times New Roman" w:hAnsi="Times New Roman" w:cs="Times New Roman"/>
          <w:sz w:val="22"/>
          <w:szCs w:val="22"/>
        </w:rPr>
        <w:t xml:space="preserve"> is the overriding document. All dates and information should be confirmed in this master document.</w:t>
      </w:r>
    </w:p>
    <w:sectPr w:rsidR="00772028" w:rsidRPr="006D08D8" w:rsidSect="00C161BF">
      <w:pgSz w:w="12240" w:h="15840"/>
      <w:pgMar w:top="1440" w:right="1440" w:bottom="1440" w:left="1440" w:header="720" w:footer="432" w:gutter="57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87F7C" w14:textId="77777777" w:rsidR="008F07BF" w:rsidRDefault="008F07BF">
      <w:r>
        <w:separator/>
      </w:r>
    </w:p>
  </w:endnote>
  <w:endnote w:type="continuationSeparator" w:id="0">
    <w:p w14:paraId="1A47B7E7" w14:textId="77777777" w:rsidR="008F07BF" w:rsidRDefault="008F0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D6FD9C" w14:textId="77777777" w:rsidR="008F07BF" w:rsidRDefault="008F07BF">
      <w:r>
        <w:separator/>
      </w:r>
    </w:p>
  </w:footnote>
  <w:footnote w:type="continuationSeparator" w:id="0">
    <w:p w14:paraId="5D2AADE2" w14:textId="77777777" w:rsidR="008F07BF" w:rsidRDefault="008F07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B3C65"/>
    <w:multiLevelType w:val="hybridMultilevel"/>
    <w:tmpl w:val="55E00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042C26"/>
    <w:multiLevelType w:val="hybridMultilevel"/>
    <w:tmpl w:val="DF403A6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A12748E"/>
    <w:multiLevelType w:val="hybridMultilevel"/>
    <w:tmpl w:val="60889D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88447E"/>
    <w:multiLevelType w:val="hybridMultilevel"/>
    <w:tmpl w:val="11207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DC25F0"/>
    <w:multiLevelType w:val="hybridMultilevel"/>
    <w:tmpl w:val="5FA4B3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5434D2"/>
    <w:multiLevelType w:val="hybridMultilevel"/>
    <w:tmpl w:val="258CB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7926890"/>
    <w:multiLevelType w:val="hybridMultilevel"/>
    <w:tmpl w:val="5B2C163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14B6BDB"/>
    <w:multiLevelType w:val="hybridMultilevel"/>
    <w:tmpl w:val="DDE437B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EB43CC"/>
    <w:multiLevelType w:val="hybridMultilevel"/>
    <w:tmpl w:val="F998DC96"/>
    <w:lvl w:ilvl="0" w:tplc="00C2718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6122515">
    <w:abstractNumId w:val="4"/>
  </w:num>
  <w:num w:numId="2" w16cid:durableId="1513841653">
    <w:abstractNumId w:val="2"/>
  </w:num>
  <w:num w:numId="3" w16cid:durableId="1758286155">
    <w:abstractNumId w:val="1"/>
  </w:num>
  <w:num w:numId="4" w16cid:durableId="1905069488">
    <w:abstractNumId w:val="6"/>
  </w:num>
  <w:num w:numId="5" w16cid:durableId="306476505">
    <w:abstractNumId w:val="8"/>
  </w:num>
  <w:num w:numId="6" w16cid:durableId="1900509312">
    <w:abstractNumId w:val="0"/>
  </w:num>
  <w:num w:numId="7" w16cid:durableId="761028518">
    <w:abstractNumId w:val="7"/>
  </w:num>
  <w:num w:numId="8" w16cid:durableId="1950621421">
    <w:abstractNumId w:val="3"/>
  </w:num>
  <w:num w:numId="9" w16cid:durableId="7233384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gutterAtTop/>
  <w:proofState w:spelling="clean" w:grammar="clean"/>
  <w:defaultTabStop w:val="720"/>
  <w:evenAndOddHeaders/>
  <w:drawingGridHorizontalSpacing w:val="187"/>
  <w:drawingGridVerticalSpacing w:val="127"/>
  <w:displayHorizontalDrawingGridEvery w:val="0"/>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11"/>
    <w:rsid w:val="00002E1D"/>
    <w:rsid w:val="00092329"/>
    <w:rsid w:val="000A0DCF"/>
    <w:rsid w:val="000B18B9"/>
    <w:rsid w:val="000C3AEB"/>
    <w:rsid w:val="000D0E46"/>
    <w:rsid w:val="000D700B"/>
    <w:rsid w:val="000E2AE5"/>
    <w:rsid w:val="000F3FEC"/>
    <w:rsid w:val="00113417"/>
    <w:rsid w:val="00160130"/>
    <w:rsid w:val="00163AF7"/>
    <w:rsid w:val="001B2A39"/>
    <w:rsid w:val="001B2AF6"/>
    <w:rsid w:val="001C1C71"/>
    <w:rsid w:val="001C5E28"/>
    <w:rsid w:val="001E0C9E"/>
    <w:rsid w:val="001F532F"/>
    <w:rsid w:val="001F665A"/>
    <w:rsid w:val="002142F0"/>
    <w:rsid w:val="0022081B"/>
    <w:rsid w:val="00222A0D"/>
    <w:rsid w:val="00243AC2"/>
    <w:rsid w:val="002471E7"/>
    <w:rsid w:val="002624E7"/>
    <w:rsid w:val="0027007E"/>
    <w:rsid w:val="00272A66"/>
    <w:rsid w:val="00293F8D"/>
    <w:rsid w:val="002C4254"/>
    <w:rsid w:val="002D41CB"/>
    <w:rsid w:val="002E71C5"/>
    <w:rsid w:val="0032144A"/>
    <w:rsid w:val="00325CAE"/>
    <w:rsid w:val="003431D8"/>
    <w:rsid w:val="0034558A"/>
    <w:rsid w:val="00354FED"/>
    <w:rsid w:val="003552AC"/>
    <w:rsid w:val="00356871"/>
    <w:rsid w:val="00363648"/>
    <w:rsid w:val="00375F3F"/>
    <w:rsid w:val="00395BFF"/>
    <w:rsid w:val="003A35EB"/>
    <w:rsid w:val="003B166D"/>
    <w:rsid w:val="003D1DCD"/>
    <w:rsid w:val="003E44FB"/>
    <w:rsid w:val="003E68C7"/>
    <w:rsid w:val="003F4C45"/>
    <w:rsid w:val="003F5B59"/>
    <w:rsid w:val="00403364"/>
    <w:rsid w:val="00407A69"/>
    <w:rsid w:val="00427351"/>
    <w:rsid w:val="00432236"/>
    <w:rsid w:val="00437574"/>
    <w:rsid w:val="00442ADE"/>
    <w:rsid w:val="00445D9A"/>
    <w:rsid w:val="0046332F"/>
    <w:rsid w:val="004758D7"/>
    <w:rsid w:val="004B36AD"/>
    <w:rsid w:val="004B6B7B"/>
    <w:rsid w:val="004D38F2"/>
    <w:rsid w:val="004F79D1"/>
    <w:rsid w:val="005341EA"/>
    <w:rsid w:val="00553C48"/>
    <w:rsid w:val="00556D19"/>
    <w:rsid w:val="00561AD8"/>
    <w:rsid w:val="0056712C"/>
    <w:rsid w:val="005A18A2"/>
    <w:rsid w:val="005A4BFD"/>
    <w:rsid w:val="005C006E"/>
    <w:rsid w:val="005D0967"/>
    <w:rsid w:val="005E0FB5"/>
    <w:rsid w:val="005F7081"/>
    <w:rsid w:val="0060343D"/>
    <w:rsid w:val="00616B73"/>
    <w:rsid w:val="00650FA0"/>
    <w:rsid w:val="00677F7A"/>
    <w:rsid w:val="006D08D8"/>
    <w:rsid w:val="00713BE8"/>
    <w:rsid w:val="0073008F"/>
    <w:rsid w:val="00733E63"/>
    <w:rsid w:val="00742C83"/>
    <w:rsid w:val="00755FAF"/>
    <w:rsid w:val="00772028"/>
    <w:rsid w:val="00776D9F"/>
    <w:rsid w:val="00786E50"/>
    <w:rsid w:val="007878E3"/>
    <w:rsid w:val="007A6336"/>
    <w:rsid w:val="007D5D3A"/>
    <w:rsid w:val="007E40D7"/>
    <w:rsid w:val="007E7218"/>
    <w:rsid w:val="007E77E7"/>
    <w:rsid w:val="007F2651"/>
    <w:rsid w:val="0082544A"/>
    <w:rsid w:val="008254D0"/>
    <w:rsid w:val="008739D0"/>
    <w:rsid w:val="00874679"/>
    <w:rsid w:val="008761ED"/>
    <w:rsid w:val="008919E6"/>
    <w:rsid w:val="008F07BF"/>
    <w:rsid w:val="0090043F"/>
    <w:rsid w:val="00923002"/>
    <w:rsid w:val="009415C6"/>
    <w:rsid w:val="009518FA"/>
    <w:rsid w:val="00955470"/>
    <w:rsid w:val="00965801"/>
    <w:rsid w:val="00983BC5"/>
    <w:rsid w:val="009B0D3F"/>
    <w:rsid w:val="009C742A"/>
    <w:rsid w:val="00A012FA"/>
    <w:rsid w:val="00A40AC6"/>
    <w:rsid w:val="00A63915"/>
    <w:rsid w:val="00A76095"/>
    <w:rsid w:val="00A915EC"/>
    <w:rsid w:val="00AA6809"/>
    <w:rsid w:val="00AD3A09"/>
    <w:rsid w:val="00AE54E1"/>
    <w:rsid w:val="00AF20AA"/>
    <w:rsid w:val="00B050EF"/>
    <w:rsid w:val="00B109A2"/>
    <w:rsid w:val="00B33F94"/>
    <w:rsid w:val="00B347AE"/>
    <w:rsid w:val="00B539AB"/>
    <w:rsid w:val="00B55D17"/>
    <w:rsid w:val="00B7423A"/>
    <w:rsid w:val="00BA58F7"/>
    <w:rsid w:val="00BA6988"/>
    <w:rsid w:val="00BA70B1"/>
    <w:rsid w:val="00BA7FB8"/>
    <w:rsid w:val="00BB2A15"/>
    <w:rsid w:val="00BC0249"/>
    <w:rsid w:val="00BF3D2E"/>
    <w:rsid w:val="00C05C82"/>
    <w:rsid w:val="00C161BF"/>
    <w:rsid w:val="00C35111"/>
    <w:rsid w:val="00C357B3"/>
    <w:rsid w:val="00C36DDA"/>
    <w:rsid w:val="00C46534"/>
    <w:rsid w:val="00C521EF"/>
    <w:rsid w:val="00C608F6"/>
    <w:rsid w:val="00C63376"/>
    <w:rsid w:val="00CA323B"/>
    <w:rsid w:val="00CD5CB5"/>
    <w:rsid w:val="00D27186"/>
    <w:rsid w:val="00D349E1"/>
    <w:rsid w:val="00D4229C"/>
    <w:rsid w:val="00D452F0"/>
    <w:rsid w:val="00D76B09"/>
    <w:rsid w:val="00DC6D74"/>
    <w:rsid w:val="00DD24F2"/>
    <w:rsid w:val="00DD3B85"/>
    <w:rsid w:val="00DE3119"/>
    <w:rsid w:val="00E14B48"/>
    <w:rsid w:val="00E20F8F"/>
    <w:rsid w:val="00E52459"/>
    <w:rsid w:val="00E67468"/>
    <w:rsid w:val="00E71C1A"/>
    <w:rsid w:val="00E81EF8"/>
    <w:rsid w:val="00EB7D3E"/>
    <w:rsid w:val="00EF12BF"/>
    <w:rsid w:val="00EF77B1"/>
    <w:rsid w:val="00F20695"/>
    <w:rsid w:val="00F22B0F"/>
    <w:rsid w:val="00F26948"/>
    <w:rsid w:val="00F539B5"/>
    <w:rsid w:val="00F65687"/>
    <w:rsid w:val="00FA633A"/>
    <w:rsid w:val="00FE480A"/>
    <w:rsid w:val="00FF5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E248A0F"/>
  <w15:docId w15:val="{CBB8B3B1-1DEE-4F6E-90E3-6D8F143F6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9D1"/>
    <w:rPr>
      <w:rFonts w:ascii="Arial" w:hAnsi="Arial" w:cs="Arial"/>
      <w:iCs/>
      <w:sz w:val="24"/>
    </w:rPr>
  </w:style>
  <w:style w:type="paragraph" w:styleId="Heading1">
    <w:name w:val="heading 1"/>
    <w:basedOn w:val="Normal"/>
    <w:next w:val="Normal"/>
    <w:qFormat/>
    <w:rsid w:val="004F79D1"/>
    <w:pPr>
      <w:keepNext/>
      <w:outlineLvl w:val="0"/>
    </w:pPr>
    <w:rPr>
      <w:b/>
      <w:bCs/>
    </w:rPr>
  </w:style>
  <w:style w:type="paragraph" w:styleId="Heading2">
    <w:name w:val="heading 2"/>
    <w:basedOn w:val="Normal"/>
    <w:next w:val="Normal"/>
    <w:qFormat/>
    <w:rsid w:val="004F79D1"/>
    <w:pPr>
      <w:keepNext/>
      <w:outlineLvl w:val="1"/>
    </w:pPr>
    <w:rPr>
      <w:i/>
      <w:iCs w:val="0"/>
      <w:sz w:val="18"/>
    </w:rPr>
  </w:style>
  <w:style w:type="paragraph" w:styleId="Heading5">
    <w:name w:val="heading 5"/>
    <w:basedOn w:val="Normal"/>
    <w:next w:val="Normal"/>
    <w:link w:val="Heading5Char"/>
    <w:uiPriority w:val="9"/>
    <w:semiHidden/>
    <w:unhideWhenUsed/>
    <w:qFormat/>
    <w:rsid w:val="00FA633A"/>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qFormat/>
    <w:rsid w:val="004F79D1"/>
    <w:pPr>
      <w:keepNext/>
      <w:jc w:val="both"/>
      <w:outlineLvl w:val="6"/>
    </w:pPr>
    <w:rPr>
      <w:rFonts w:cs="Times New Roman"/>
      <w:b/>
      <w:bCs/>
      <w:iCs w:val="0"/>
      <w:kern w:val="18"/>
    </w:rPr>
  </w:style>
  <w:style w:type="paragraph" w:styleId="Heading8">
    <w:name w:val="heading 8"/>
    <w:basedOn w:val="Normal"/>
    <w:next w:val="Normal"/>
    <w:qFormat/>
    <w:rsid w:val="004F79D1"/>
    <w:pPr>
      <w:keepNext/>
      <w:jc w:val="both"/>
      <w:outlineLvl w:val="7"/>
    </w:pPr>
    <w:rPr>
      <w:rFonts w:cs="Times New Roman"/>
      <w:i/>
      <w:kern w:val="18"/>
    </w:rPr>
  </w:style>
  <w:style w:type="paragraph" w:styleId="Heading9">
    <w:name w:val="heading 9"/>
    <w:basedOn w:val="Normal"/>
    <w:next w:val="Normal"/>
    <w:qFormat/>
    <w:rsid w:val="004F79D1"/>
    <w:pPr>
      <w:keepNext/>
      <w:jc w:val="both"/>
      <w:outlineLvl w:val="8"/>
    </w:pPr>
    <w:rPr>
      <w:rFonts w:cs="Times New Roman"/>
      <w:b/>
      <w:bCs/>
      <w:i/>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BodyText"/>
    <w:next w:val="Date"/>
    <w:rsid w:val="004F79D1"/>
    <w:pPr>
      <w:keepLines/>
      <w:framePr w:w="8640" w:h="1440" w:wrap="notBeside" w:vAnchor="page" w:hAnchor="margin" w:xAlign="center" w:y="889"/>
      <w:spacing w:after="40" w:line="240" w:lineRule="atLeast"/>
      <w:jc w:val="center"/>
    </w:pPr>
    <w:rPr>
      <w:rFonts w:cs="Times New Roman"/>
      <w:iCs w:val="0"/>
      <w:caps/>
      <w:spacing w:val="75"/>
      <w:kern w:val="18"/>
      <w:sz w:val="21"/>
    </w:rPr>
  </w:style>
  <w:style w:type="paragraph" w:styleId="Date">
    <w:name w:val="Date"/>
    <w:basedOn w:val="Normal"/>
    <w:next w:val="Normal"/>
    <w:semiHidden/>
    <w:rsid w:val="004F79D1"/>
    <w:pPr>
      <w:spacing w:after="220"/>
      <w:ind w:left="4565"/>
      <w:jc w:val="both"/>
    </w:pPr>
    <w:rPr>
      <w:rFonts w:cs="Times New Roman"/>
      <w:iCs w:val="0"/>
      <w:kern w:val="18"/>
    </w:rPr>
  </w:style>
  <w:style w:type="paragraph" w:styleId="BodyText">
    <w:name w:val="Body Text"/>
    <w:basedOn w:val="Normal"/>
    <w:semiHidden/>
    <w:rsid w:val="004F79D1"/>
    <w:pPr>
      <w:spacing w:after="120"/>
    </w:pPr>
  </w:style>
  <w:style w:type="paragraph" w:styleId="Header">
    <w:name w:val="header"/>
    <w:basedOn w:val="Normal"/>
    <w:semiHidden/>
    <w:rsid w:val="004F79D1"/>
    <w:pPr>
      <w:tabs>
        <w:tab w:val="center" w:pos="4320"/>
        <w:tab w:val="right" w:pos="8640"/>
      </w:tabs>
    </w:pPr>
  </w:style>
  <w:style w:type="paragraph" w:styleId="Footer">
    <w:name w:val="footer"/>
    <w:basedOn w:val="Normal"/>
    <w:semiHidden/>
    <w:rsid w:val="004F79D1"/>
    <w:pPr>
      <w:tabs>
        <w:tab w:val="center" w:pos="4320"/>
        <w:tab w:val="right" w:pos="8640"/>
      </w:tabs>
    </w:pPr>
  </w:style>
  <w:style w:type="paragraph" w:styleId="BodyText2">
    <w:name w:val="Body Text 2"/>
    <w:basedOn w:val="Normal"/>
    <w:semiHidden/>
    <w:rsid w:val="004F79D1"/>
    <w:rPr>
      <w:rFonts w:ascii="Times New Roman" w:hAnsi="Times New Roman" w:cs="Times New Roman"/>
      <w:iCs w:val="0"/>
      <w:color w:val="000000"/>
      <w:szCs w:val="24"/>
    </w:rPr>
  </w:style>
  <w:style w:type="paragraph" w:styleId="BodyText3">
    <w:name w:val="Body Text 3"/>
    <w:basedOn w:val="Normal"/>
    <w:semiHidden/>
    <w:rsid w:val="004F79D1"/>
    <w:pPr>
      <w:widowControl w:val="0"/>
      <w:jc w:val="both"/>
    </w:pPr>
    <w:rPr>
      <w:rFonts w:ascii="Times New Roman" w:hAnsi="Times New Roman" w:cs="Times New Roman"/>
      <w:color w:val="000000"/>
    </w:rPr>
  </w:style>
  <w:style w:type="paragraph" w:styleId="BodyTextIndent">
    <w:name w:val="Body Text Indent"/>
    <w:basedOn w:val="Normal"/>
    <w:semiHidden/>
    <w:rsid w:val="004F79D1"/>
    <w:pPr>
      <w:ind w:left="720" w:hanging="720"/>
    </w:pPr>
    <w:rPr>
      <w:rFonts w:cs="Times New Roman"/>
      <w:iCs w:val="0"/>
      <w:szCs w:val="24"/>
    </w:rPr>
  </w:style>
  <w:style w:type="paragraph" w:customStyle="1" w:styleId="HPBodyText2">
    <w:name w:val="HPBody Text2"/>
    <w:basedOn w:val="Normal"/>
    <w:autoRedefine/>
    <w:rsid w:val="004F79D1"/>
    <w:pPr>
      <w:spacing w:before="120" w:after="120"/>
    </w:pPr>
    <w:rPr>
      <w:rFonts w:ascii="Times New Roman" w:hAnsi="Times New Roman" w:cs="Times New Roman"/>
      <w:iCs w:val="0"/>
      <w:szCs w:val="24"/>
    </w:rPr>
  </w:style>
  <w:style w:type="character" w:customStyle="1" w:styleId="HPEmphasis">
    <w:name w:val="HPEmphasis"/>
    <w:basedOn w:val="DefaultParagraphFont"/>
    <w:rsid w:val="004F79D1"/>
    <w:rPr>
      <w:b/>
      <w:sz w:val="24"/>
    </w:rPr>
  </w:style>
  <w:style w:type="paragraph" w:customStyle="1" w:styleId="Quick1">
    <w:name w:val="Quick 1."/>
    <w:rsid w:val="004F79D1"/>
    <w:pPr>
      <w:autoSpaceDE w:val="0"/>
      <w:autoSpaceDN w:val="0"/>
      <w:adjustRightInd w:val="0"/>
      <w:ind w:left="-1440"/>
    </w:pPr>
    <w:rPr>
      <w:szCs w:val="24"/>
    </w:rPr>
  </w:style>
  <w:style w:type="paragraph" w:customStyle="1" w:styleId="AttentionLine">
    <w:name w:val="Attention Line"/>
    <w:basedOn w:val="Normal"/>
    <w:next w:val="Salutation"/>
    <w:rsid w:val="004F79D1"/>
    <w:pPr>
      <w:spacing w:before="220" w:line="240" w:lineRule="atLeast"/>
      <w:jc w:val="both"/>
    </w:pPr>
    <w:rPr>
      <w:rFonts w:cs="Times New Roman"/>
      <w:iCs w:val="0"/>
      <w:kern w:val="18"/>
    </w:rPr>
  </w:style>
  <w:style w:type="paragraph" w:styleId="HTMLPreformatted">
    <w:name w:val="HTML Preformatted"/>
    <w:basedOn w:val="Normal"/>
    <w:semiHidden/>
    <w:rsid w:val="004F7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sz w:val="20"/>
    </w:rPr>
  </w:style>
  <w:style w:type="paragraph" w:styleId="Salutation">
    <w:name w:val="Salutation"/>
    <w:basedOn w:val="Normal"/>
    <w:next w:val="Normal"/>
    <w:semiHidden/>
    <w:rsid w:val="004F79D1"/>
  </w:style>
  <w:style w:type="character" w:styleId="Strong">
    <w:name w:val="Strong"/>
    <w:basedOn w:val="DefaultParagraphFont"/>
    <w:qFormat/>
    <w:rsid w:val="004F79D1"/>
    <w:rPr>
      <w:b/>
      <w:bCs/>
    </w:rPr>
  </w:style>
  <w:style w:type="character" w:styleId="Hyperlink">
    <w:name w:val="Hyperlink"/>
    <w:basedOn w:val="DefaultParagraphFont"/>
    <w:uiPriority w:val="99"/>
    <w:rsid w:val="004F79D1"/>
    <w:rPr>
      <w:color w:val="0000FF"/>
      <w:u w:val="single"/>
    </w:rPr>
  </w:style>
  <w:style w:type="character" w:styleId="FollowedHyperlink">
    <w:name w:val="FollowedHyperlink"/>
    <w:basedOn w:val="DefaultParagraphFont"/>
    <w:semiHidden/>
    <w:rsid w:val="004F79D1"/>
    <w:rPr>
      <w:color w:val="800080"/>
      <w:u w:val="single"/>
    </w:rPr>
  </w:style>
  <w:style w:type="paragraph" w:customStyle="1" w:styleId="ReturnAddress">
    <w:name w:val="Return Address"/>
    <w:rsid w:val="00C05C82"/>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paragraph" w:styleId="BalloonText">
    <w:name w:val="Balloon Text"/>
    <w:basedOn w:val="Normal"/>
    <w:link w:val="BalloonTextChar"/>
    <w:uiPriority w:val="99"/>
    <w:semiHidden/>
    <w:unhideWhenUsed/>
    <w:rsid w:val="00EF12BF"/>
    <w:rPr>
      <w:rFonts w:ascii="Tahoma" w:hAnsi="Tahoma" w:cs="Tahoma"/>
      <w:sz w:val="16"/>
      <w:szCs w:val="16"/>
    </w:rPr>
  </w:style>
  <w:style w:type="character" w:customStyle="1" w:styleId="BalloonTextChar">
    <w:name w:val="Balloon Text Char"/>
    <w:basedOn w:val="DefaultParagraphFont"/>
    <w:link w:val="BalloonText"/>
    <w:uiPriority w:val="99"/>
    <w:semiHidden/>
    <w:rsid w:val="00EF12BF"/>
    <w:rPr>
      <w:rFonts w:ascii="Tahoma" w:hAnsi="Tahoma" w:cs="Tahoma"/>
      <w:iCs/>
      <w:sz w:val="16"/>
      <w:szCs w:val="16"/>
    </w:rPr>
  </w:style>
  <w:style w:type="paragraph" w:styleId="ListParagraph">
    <w:name w:val="List Paragraph"/>
    <w:basedOn w:val="Normal"/>
    <w:uiPriority w:val="34"/>
    <w:qFormat/>
    <w:rsid w:val="00407A69"/>
    <w:pPr>
      <w:spacing w:after="160" w:line="259" w:lineRule="auto"/>
      <w:ind w:left="720"/>
      <w:contextualSpacing/>
    </w:pPr>
    <w:rPr>
      <w:rFonts w:asciiTheme="minorHAnsi" w:eastAsiaTheme="minorHAnsi" w:hAnsiTheme="minorHAnsi" w:cstheme="minorBidi"/>
      <w:iCs w:val="0"/>
      <w:sz w:val="22"/>
      <w:szCs w:val="22"/>
    </w:rPr>
  </w:style>
  <w:style w:type="paragraph" w:styleId="NoSpacing">
    <w:name w:val="No Spacing"/>
    <w:uiPriority w:val="1"/>
    <w:qFormat/>
    <w:rsid w:val="00923002"/>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E7218"/>
    <w:rPr>
      <w:color w:val="605E5C"/>
      <w:shd w:val="clear" w:color="auto" w:fill="E1DFDD"/>
    </w:rPr>
  </w:style>
  <w:style w:type="character" w:customStyle="1" w:styleId="Heading5Char">
    <w:name w:val="Heading 5 Char"/>
    <w:basedOn w:val="DefaultParagraphFont"/>
    <w:link w:val="Heading5"/>
    <w:uiPriority w:val="9"/>
    <w:semiHidden/>
    <w:rsid w:val="00FA633A"/>
    <w:rPr>
      <w:rFonts w:asciiTheme="majorHAnsi" w:eastAsiaTheme="majorEastAsia" w:hAnsiTheme="majorHAnsi" w:cstheme="majorBid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8067741">
      <w:bodyDiv w:val="1"/>
      <w:marLeft w:val="0"/>
      <w:marRight w:val="0"/>
      <w:marTop w:val="0"/>
      <w:marBottom w:val="0"/>
      <w:divBdr>
        <w:top w:val="none" w:sz="0" w:space="0" w:color="auto"/>
        <w:left w:val="none" w:sz="0" w:space="0" w:color="auto"/>
        <w:bottom w:val="none" w:sz="0" w:space="0" w:color="auto"/>
        <w:right w:val="none" w:sz="0" w:space="0" w:color="auto"/>
      </w:divBdr>
    </w:div>
    <w:div w:id="198831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dfa.bonfirehub.com/" TargetMode="External"/><Relationship Id="rId3" Type="http://schemas.openxmlformats.org/officeDocument/2006/relationships/settings" Target="settings.xml"/><Relationship Id="rId7" Type="http://schemas.openxmlformats.org/officeDocument/2006/relationships/hyperlink" Target="https://nmdfa.bonfirehu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1891</Characters>
  <Application>Microsoft Office Word</Application>
  <DocSecurity>0</DocSecurity>
  <Lines>45</Lines>
  <Paragraphs>16</Paragraphs>
  <ScaleCrop>false</ScaleCrop>
  <HeadingPairs>
    <vt:vector size="2" baseType="variant">
      <vt:variant>
        <vt:lpstr>Title</vt:lpstr>
      </vt:variant>
      <vt:variant>
        <vt:i4>1</vt:i4>
      </vt:variant>
    </vt:vector>
  </HeadingPairs>
  <TitlesOfParts>
    <vt:vector size="1" baseType="lpstr">
      <vt:lpstr>State of New Mexico</vt:lpstr>
    </vt:vector>
  </TitlesOfParts>
  <Company>CYFD</Company>
  <LinksUpToDate>false</LinksUpToDate>
  <CharactersWithSpaces>2167</CharactersWithSpaces>
  <SharedDoc>false</SharedDoc>
  <HLinks>
    <vt:vector size="6" baseType="variant">
      <vt:variant>
        <vt:i4>1900569</vt:i4>
      </vt:variant>
      <vt:variant>
        <vt:i4>0</vt:i4>
      </vt:variant>
      <vt:variant>
        <vt:i4>0</vt:i4>
      </vt:variant>
      <vt:variant>
        <vt:i4>5</vt:i4>
      </vt:variant>
      <vt:variant>
        <vt:lpwstr>http://www.conwaygreene.com/nmsu/lpext.dll?f=FifLink&amp;t=document-frame.htm&amp;l=query&amp;iid=3079d651.7afce11c.0.0&amp;q=%5BGroup%20%279-2A-12%27%5D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Mexico</dc:title>
  <dc:creator>CMVarela</dc:creator>
  <cp:lastModifiedBy>Gonzales, Camille, DFA</cp:lastModifiedBy>
  <cp:revision>3</cp:revision>
  <cp:lastPrinted>2011-02-17T22:36:00Z</cp:lastPrinted>
  <dcterms:created xsi:type="dcterms:W3CDTF">2024-10-16T14:20:00Z</dcterms:created>
  <dcterms:modified xsi:type="dcterms:W3CDTF">2024-10-18T11:36:00Z</dcterms:modified>
</cp:coreProperties>
</file>