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85" w:rsidRPr="002F3B68" w:rsidRDefault="006A7585" w:rsidP="001830AC">
      <w:pPr>
        <w:keepNext/>
        <w:jc w:val="center"/>
        <w:outlineLvl w:val="7"/>
        <w:rPr>
          <w:b/>
          <w:sz w:val="44"/>
          <w:szCs w:val="44"/>
        </w:rPr>
      </w:pPr>
      <w:bookmarkStart w:id="0" w:name="_GoBack"/>
      <w:bookmarkEnd w:id="0"/>
    </w:p>
    <w:p w:rsidR="007B0A54" w:rsidRPr="007B0A54" w:rsidRDefault="007B0A54" w:rsidP="00277A2D">
      <w:pPr>
        <w:suppressAutoHyphens/>
        <w:jc w:val="center"/>
        <w:rPr>
          <w:b/>
        </w:rPr>
      </w:pPr>
      <w:r w:rsidRPr="007B0A54">
        <w:rPr>
          <w:b/>
          <w:szCs w:val="24"/>
        </w:rPr>
        <w:t>T</w:t>
      </w:r>
      <w:r w:rsidRPr="007B0A54">
        <w:rPr>
          <w:b/>
        </w:rPr>
        <w:t>able of Contents</w:t>
      </w:r>
    </w:p>
    <w:p w:rsidR="007B0A54" w:rsidRDefault="007B0A54" w:rsidP="004C13B6">
      <w:pPr>
        <w:suppressAutoHyphens/>
      </w:pPr>
    </w:p>
    <w:p w:rsidR="00F16056" w:rsidRDefault="007B0A54">
      <w:pPr>
        <w:pStyle w:val="TOC1"/>
        <w:tabs>
          <w:tab w:val="left" w:pos="66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3515407" w:history="1">
        <w:r w:rsidR="00F16056" w:rsidRPr="00E5726E">
          <w:rPr>
            <w:rStyle w:val="Hyperlink"/>
            <w:noProof/>
          </w:rPr>
          <w:t>1.</w:t>
        </w:r>
        <w:r w:rsidR="00F16056">
          <w:rPr>
            <w:rFonts w:asciiTheme="minorHAnsi" w:eastAsiaTheme="minorEastAsia" w:hAnsiTheme="minorHAnsi" w:cstheme="minorBidi"/>
            <w:noProof/>
            <w:sz w:val="22"/>
            <w:szCs w:val="22"/>
          </w:rPr>
          <w:tab/>
        </w:r>
        <w:r w:rsidR="00F16056" w:rsidRPr="00E5726E">
          <w:rPr>
            <w:rStyle w:val="Hyperlink"/>
            <w:noProof/>
          </w:rPr>
          <w:t>Purpose</w:t>
        </w:r>
        <w:r w:rsidR="00F16056">
          <w:rPr>
            <w:noProof/>
            <w:webHidden/>
          </w:rPr>
          <w:tab/>
        </w:r>
        <w:r w:rsidR="00F16056">
          <w:rPr>
            <w:noProof/>
            <w:webHidden/>
          </w:rPr>
          <w:fldChar w:fldCharType="begin"/>
        </w:r>
        <w:r w:rsidR="00F16056">
          <w:rPr>
            <w:noProof/>
            <w:webHidden/>
          </w:rPr>
          <w:instrText xml:space="preserve"> PAGEREF _Toc463515407 \h </w:instrText>
        </w:r>
        <w:r w:rsidR="00F16056">
          <w:rPr>
            <w:noProof/>
            <w:webHidden/>
          </w:rPr>
        </w:r>
        <w:r w:rsidR="00F16056">
          <w:rPr>
            <w:noProof/>
            <w:webHidden/>
          </w:rPr>
          <w:fldChar w:fldCharType="separate"/>
        </w:r>
        <w:r w:rsidR="00F16056">
          <w:rPr>
            <w:noProof/>
            <w:webHidden/>
          </w:rPr>
          <w:t>2</w:t>
        </w:r>
        <w:r w:rsidR="00F16056">
          <w:rPr>
            <w:noProof/>
            <w:webHidden/>
          </w:rPr>
          <w:fldChar w:fldCharType="end"/>
        </w:r>
      </w:hyperlink>
    </w:p>
    <w:p w:rsidR="00F16056" w:rsidRDefault="00B13B32">
      <w:pPr>
        <w:pStyle w:val="TOC1"/>
        <w:tabs>
          <w:tab w:val="left" w:pos="660"/>
          <w:tab w:val="right" w:leader="dot" w:pos="9350"/>
        </w:tabs>
        <w:rPr>
          <w:rFonts w:asciiTheme="minorHAnsi" w:eastAsiaTheme="minorEastAsia" w:hAnsiTheme="minorHAnsi" w:cstheme="minorBidi"/>
          <w:noProof/>
          <w:sz w:val="22"/>
          <w:szCs w:val="22"/>
        </w:rPr>
      </w:pPr>
      <w:hyperlink w:anchor="_Toc463515408" w:history="1">
        <w:r w:rsidR="00F16056" w:rsidRPr="00E5726E">
          <w:rPr>
            <w:rStyle w:val="Hyperlink"/>
            <w:noProof/>
          </w:rPr>
          <w:t>2.</w:t>
        </w:r>
        <w:r w:rsidR="00F16056">
          <w:rPr>
            <w:rFonts w:asciiTheme="minorHAnsi" w:eastAsiaTheme="minorEastAsia" w:hAnsiTheme="minorHAnsi" w:cstheme="minorBidi"/>
            <w:noProof/>
            <w:sz w:val="22"/>
            <w:szCs w:val="22"/>
          </w:rPr>
          <w:tab/>
        </w:r>
        <w:r w:rsidR="00F16056" w:rsidRPr="00E5726E">
          <w:rPr>
            <w:rStyle w:val="Hyperlink"/>
            <w:noProof/>
          </w:rPr>
          <w:t>Scope</w:t>
        </w:r>
        <w:r w:rsidR="00F16056">
          <w:rPr>
            <w:noProof/>
            <w:webHidden/>
          </w:rPr>
          <w:tab/>
        </w:r>
        <w:r w:rsidR="00F16056">
          <w:rPr>
            <w:noProof/>
            <w:webHidden/>
          </w:rPr>
          <w:fldChar w:fldCharType="begin"/>
        </w:r>
        <w:r w:rsidR="00F16056">
          <w:rPr>
            <w:noProof/>
            <w:webHidden/>
          </w:rPr>
          <w:instrText xml:space="preserve"> PAGEREF _Toc463515408 \h </w:instrText>
        </w:r>
        <w:r w:rsidR="00F16056">
          <w:rPr>
            <w:noProof/>
            <w:webHidden/>
          </w:rPr>
        </w:r>
        <w:r w:rsidR="00F16056">
          <w:rPr>
            <w:noProof/>
            <w:webHidden/>
          </w:rPr>
          <w:fldChar w:fldCharType="separate"/>
        </w:r>
        <w:r w:rsidR="00F16056">
          <w:rPr>
            <w:noProof/>
            <w:webHidden/>
          </w:rPr>
          <w:t>2</w:t>
        </w:r>
        <w:r w:rsidR="00F16056">
          <w:rPr>
            <w:noProof/>
            <w:webHidden/>
          </w:rPr>
          <w:fldChar w:fldCharType="end"/>
        </w:r>
      </w:hyperlink>
    </w:p>
    <w:p w:rsidR="00F16056" w:rsidRDefault="00B13B32">
      <w:pPr>
        <w:pStyle w:val="TOC1"/>
        <w:tabs>
          <w:tab w:val="left" w:pos="660"/>
          <w:tab w:val="right" w:leader="dot" w:pos="9350"/>
        </w:tabs>
        <w:rPr>
          <w:rFonts w:asciiTheme="minorHAnsi" w:eastAsiaTheme="minorEastAsia" w:hAnsiTheme="minorHAnsi" w:cstheme="minorBidi"/>
          <w:noProof/>
          <w:sz w:val="22"/>
          <w:szCs w:val="22"/>
        </w:rPr>
      </w:pPr>
      <w:hyperlink w:anchor="_Toc463515409" w:history="1">
        <w:r w:rsidR="00F16056" w:rsidRPr="00E5726E">
          <w:rPr>
            <w:rStyle w:val="Hyperlink"/>
            <w:noProof/>
          </w:rPr>
          <w:t>3.</w:t>
        </w:r>
        <w:r w:rsidR="00F16056">
          <w:rPr>
            <w:rFonts w:asciiTheme="minorHAnsi" w:eastAsiaTheme="minorEastAsia" w:hAnsiTheme="minorHAnsi" w:cstheme="minorBidi"/>
            <w:noProof/>
            <w:sz w:val="22"/>
            <w:szCs w:val="22"/>
          </w:rPr>
          <w:tab/>
        </w:r>
        <w:r w:rsidR="00F16056" w:rsidRPr="00E5726E">
          <w:rPr>
            <w:rStyle w:val="Hyperlink"/>
            <w:noProof/>
          </w:rPr>
          <w:t>Procedure</w:t>
        </w:r>
        <w:r w:rsidR="00F16056">
          <w:rPr>
            <w:noProof/>
            <w:webHidden/>
          </w:rPr>
          <w:tab/>
        </w:r>
        <w:r w:rsidR="00F16056">
          <w:rPr>
            <w:noProof/>
            <w:webHidden/>
          </w:rPr>
          <w:fldChar w:fldCharType="begin"/>
        </w:r>
        <w:r w:rsidR="00F16056">
          <w:rPr>
            <w:noProof/>
            <w:webHidden/>
          </w:rPr>
          <w:instrText xml:space="preserve"> PAGEREF _Toc463515409 \h </w:instrText>
        </w:r>
        <w:r w:rsidR="00F16056">
          <w:rPr>
            <w:noProof/>
            <w:webHidden/>
          </w:rPr>
        </w:r>
        <w:r w:rsidR="00F16056">
          <w:rPr>
            <w:noProof/>
            <w:webHidden/>
          </w:rPr>
          <w:fldChar w:fldCharType="separate"/>
        </w:r>
        <w:r w:rsidR="00F16056">
          <w:rPr>
            <w:noProof/>
            <w:webHidden/>
          </w:rPr>
          <w:t>2</w:t>
        </w:r>
        <w:r w:rsidR="00F16056">
          <w:rPr>
            <w:noProof/>
            <w:webHidden/>
          </w:rPr>
          <w:fldChar w:fldCharType="end"/>
        </w:r>
      </w:hyperlink>
    </w:p>
    <w:p w:rsidR="00F16056" w:rsidRDefault="00B13B32">
      <w:pPr>
        <w:pStyle w:val="TOC2"/>
        <w:tabs>
          <w:tab w:val="left" w:pos="880"/>
          <w:tab w:val="right" w:leader="dot" w:pos="9350"/>
        </w:tabs>
        <w:rPr>
          <w:rFonts w:asciiTheme="minorHAnsi" w:eastAsiaTheme="minorEastAsia" w:hAnsiTheme="minorHAnsi" w:cstheme="minorBidi"/>
          <w:noProof/>
          <w:sz w:val="22"/>
          <w:szCs w:val="22"/>
        </w:rPr>
      </w:pPr>
      <w:hyperlink w:anchor="_Toc463515410" w:history="1">
        <w:r w:rsidR="00F16056" w:rsidRPr="00E5726E">
          <w:rPr>
            <w:rStyle w:val="Hyperlink"/>
            <w:noProof/>
          </w:rPr>
          <w:t>3.1.</w:t>
        </w:r>
        <w:r w:rsidR="00F16056">
          <w:rPr>
            <w:rFonts w:asciiTheme="minorHAnsi" w:eastAsiaTheme="minorEastAsia" w:hAnsiTheme="minorHAnsi" w:cstheme="minorBidi"/>
            <w:noProof/>
            <w:sz w:val="22"/>
            <w:szCs w:val="22"/>
          </w:rPr>
          <w:tab/>
        </w:r>
        <w:r w:rsidR="00F16056" w:rsidRPr="00E5726E">
          <w:rPr>
            <w:rStyle w:val="Hyperlink"/>
            <w:noProof/>
          </w:rPr>
          <w:t>Data Storage Systems</w:t>
        </w:r>
        <w:r w:rsidR="00F16056">
          <w:rPr>
            <w:noProof/>
            <w:webHidden/>
          </w:rPr>
          <w:tab/>
        </w:r>
        <w:r w:rsidR="00F16056">
          <w:rPr>
            <w:noProof/>
            <w:webHidden/>
          </w:rPr>
          <w:fldChar w:fldCharType="begin"/>
        </w:r>
        <w:r w:rsidR="00F16056">
          <w:rPr>
            <w:noProof/>
            <w:webHidden/>
          </w:rPr>
          <w:instrText xml:space="preserve"> PAGEREF _Toc463515410 \h </w:instrText>
        </w:r>
        <w:r w:rsidR="00F16056">
          <w:rPr>
            <w:noProof/>
            <w:webHidden/>
          </w:rPr>
        </w:r>
        <w:r w:rsidR="00F16056">
          <w:rPr>
            <w:noProof/>
            <w:webHidden/>
          </w:rPr>
          <w:fldChar w:fldCharType="separate"/>
        </w:r>
        <w:r w:rsidR="00F16056">
          <w:rPr>
            <w:noProof/>
            <w:webHidden/>
          </w:rPr>
          <w:t>2</w:t>
        </w:r>
        <w:r w:rsidR="00F16056">
          <w:rPr>
            <w:noProof/>
            <w:webHidden/>
          </w:rPr>
          <w:fldChar w:fldCharType="end"/>
        </w:r>
      </w:hyperlink>
    </w:p>
    <w:p w:rsidR="00F16056" w:rsidRDefault="00B13B32">
      <w:pPr>
        <w:pStyle w:val="TOC2"/>
        <w:tabs>
          <w:tab w:val="left" w:pos="880"/>
          <w:tab w:val="right" w:leader="dot" w:pos="9350"/>
        </w:tabs>
        <w:rPr>
          <w:rFonts w:asciiTheme="minorHAnsi" w:eastAsiaTheme="minorEastAsia" w:hAnsiTheme="minorHAnsi" w:cstheme="minorBidi"/>
          <w:noProof/>
          <w:sz w:val="22"/>
          <w:szCs w:val="22"/>
        </w:rPr>
      </w:pPr>
      <w:hyperlink w:anchor="_Toc463515411" w:history="1">
        <w:r w:rsidR="00F16056" w:rsidRPr="00E5726E">
          <w:rPr>
            <w:rStyle w:val="Hyperlink"/>
            <w:noProof/>
          </w:rPr>
          <w:t>3.2.</w:t>
        </w:r>
        <w:r w:rsidR="00F16056">
          <w:rPr>
            <w:rFonts w:asciiTheme="minorHAnsi" w:eastAsiaTheme="minorEastAsia" w:hAnsiTheme="minorHAnsi" w:cstheme="minorBidi"/>
            <w:noProof/>
            <w:sz w:val="22"/>
            <w:szCs w:val="22"/>
          </w:rPr>
          <w:tab/>
        </w:r>
        <w:r w:rsidR="00F16056" w:rsidRPr="00E5726E">
          <w:rPr>
            <w:rStyle w:val="Hyperlink"/>
            <w:noProof/>
          </w:rPr>
          <w:t>Digital Cardholder Data</w:t>
        </w:r>
        <w:r w:rsidR="00F16056">
          <w:rPr>
            <w:noProof/>
            <w:webHidden/>
          </w:rPr>
          <w:tab/>
        </w:r>
        <w:r w:rsidR="00F16056">
          <w:rPr>
            <w:noProof/>
            <w:webHidden/>
          </w:rPr>
          <w:fldChar w:fldCharType="begin"/>
        </w:r>
        <w:r w:rsidR="00F16056">
          <w:rPr>
            <w:noProof/>
            <w:webHidden/>
          </w:rPr>
          <w:instrText xml:space="preserve"> PAGEREF _Toc463515411 \h </w:instrText>
        </w:r>
        <w:r w:rsidR="00F16056">
          <w:rPr>
            <w:noProof/>
            <w:webHidden/>
          </w:rPr>
        </w:r>
        <w:r w:rsidR="00F16056">
          <w:rPr>
            <w:noProof/>
            <w:webHidden/>
          </w:rPr>
          <w:fldChar w:fldCharType="separate"/>
        </w:r>
        <w:r w:rsidR="00F16056">
          <w:rPr>
            <w:noProof/>
            <w:webHidden/>
          </w:rPr>
          <w:t>2</w:t>
        </w:r>
        <w:r w:rsidR="00F16056">
          <w:rPr>
            <w:noProof/>
            <w:webHidden/>
          </w:rPr>
          <w:fldChar w:fldCharType="end"/>
        </w:r>
      </w:hyperlink>
    </w:p>
    <w:p w:rsidR="00F16056" w:rsidRDefault="00B13B32">
      <w:pPr>
        <w:pStyle w:val="TOC2"/>
        <w:tabs>
          <w:tab w:val="left" w:pos="880"/>
          <w:tab w:val="right" w:leader="dot" w:pos="9350"/>
        </w:tabs>
        <w:rPr>
          <w:rFonts w:asciiTheme="minorHAnsi" w:eastAsiaTheme="minorEastAsia" w:hAnsiTheme="minorHAnsi" w:cstheme="minorBidi"/>
          <w:noProof/>
          <w:sz w:val="22"/>
          <w:szCs w:val="22"/>
        </w:rPr>
      </w:pPr>
      <w:hyperlink w:anchor="_Toc463515412" w:history="1">
        <w:r w:rsidR="00F16056" w:rsidRPr="00E5726E">
          <w:rPr>
            <w:rStyle w:val="Hyperlink"/>
            <w:noProof/>
          </w:rPr>
          <w:t>3.3.</w:t>
        </w:r>
        <w:r w:rsidR="00F16056">
          <w:rPr>
            <w:rFonts w:asciiTheme="minorHAnsi" w:eastAsiaTheme="minorEastAsia" w:hAnsiTheme="minorHAnsi" w:cstheme="minorBidi"/>
            <w:noProof/>
            <w:sz w:val="22"/>
            <w:szCs w:val="22"/>
          </w:rPr>
          <w:tab/>
        </w:r>
        <w:r w:rsidR="00F16056" w:rsidRPr="00E5726E">
          <w:rPr>
            <w:rStyle w:val="Hyperlink"/>
            <w:noProof/>
          </w:rPr>
          <w:t>Paper Cardholder Data</w:t>
        </w:r>
        <w:r w:rsidR="00F16056">
          <w:rPr>
            <w:noProof/>
            <w:webHidden/>
          </w:rPr>
          <w:tab/>
        </w:r>
        <w:r w:rsidR="00F16056">
          <w:rPr>
            <w:noProof/>
            <w:webHidden/>
          </w:rPr>
          <w:fldChar w:fldCharType="begin"/>
        </w:r>
        <w:r w:rsidR="00F16056">
          <w:rPr>
            <w:noProof/>
            <w:webHidden/>
          </w:rPr>
          <w:instrText xml:space="preserve"> PAGEREF _Toc463515412 \h </w:instrText>
        </w:r>
        <w:r w:rsidR="00F16056">
          <w:rPr>
            <w:noProof/>
            <w:webHidden/>
          </w:rPr>
        </w:r>
        <w:r w:rsidR="00F16056">
          <w:rPr>
            <w:noProof/>
            <w:webHidden/>
          </w:rPr>
          <w:fldChar w:fldCharType="separate"/>
        </w:r>
        <w:r w:rsidR="00F16056">
          <w:rPr>
            <w:noProof/>
            <w:webHidden/>
          </w:rPr>
          <w:t>2</w:t>
        </w:r>
        <w:r w:rsidR="00F16056">
          <w:rPr>
            <w:noProof/>
            <w:webHidden/>
          </w:rPr>
          <w:fldChar w:fldCharType="end"/>
        </w:r>
      </w:hyperlink>
    </w:p>
    <w:p w:rsidR="00F16056" w:rsidRDefault="00B13B32">
      <w:pPr>
        <w:pStyle w:val="TOC2"/>
        <w:tabs>
          <w:tab w:val="left" w:pos="880"/>
          <w:tab w:val="right" w:leader="dot" w:pos="9350"/>
        </w:tabs>
        <w:rPr>
          <w:rFonts w:asciiTheme="minorHAnsi" w:eastAsiaTheme="minorEastAsia" w:hAnsiTheme="minorHAnsi" w:cstheme="minorBidi"/>
          <w:noProof/>
          <w:sz w:val="22"/>
          <w:szCs w:val="22"/>
        </w:rPr>
      </w:pPr>
      <w:hyperlink w:anchor="_Toc463515413" w:history="1">
        <w:r w:rsidR="00F16056" w:rsidRPr="00E5726E">
          <w:rPr>
            <w:rStyle w:val="Hyperlink"/>
            <w:noProof/>
          </w:rPr>
          <w:t>3.4.</w:t>
        </w:r>
        <w:r w:rsidR="00F16056">
          <w:rPr>
            <w:rFonts w:asciiTheme="minorHAnsi" w:eastAsiaTheme="minorEastAsia" w:hAnsiTheme="minorHAnsi" w:cstheme="minorBidi"/>
            <w:noProof/>
            <w:sz w:val="22"/>
            <w:szCs w:val="22"/>
          </w:rPr>
          <w:tab/>
        </w:r>
        <w:r w:rsidR="00F16056" w:rsidRPr="00E5726E">
          <w:rPr>
            <w:rStyle w:val="Hyperlink"/>
            <w:noProof/>
          </w:rPr>
          <w:t>Data Retention</w:t>
        </w:r>
        <w:r w:rsidR="00F16056">
          <w:rPr>
            <w:noProof/>
            <w:webHidden/>
          </w:rPr>
          <w:tab/>
        </w:r>
        <w:r w:rsidR="00F16056">
          <w:rPr>
            <w:noProof/>
            <w:webHidden/>
          </w:rPr>
          <w:fldChar w:fldCharType="begin"/>
        </w:r>
        <w:r w:rsidR="00F16056">
          <w:rPr>
            <w:noProof/>
            <w:webHidden/>
          </w:rPr>
          <w:instrText xml:space="preserve"> PAGEREF _Toc463515413 \h </w:instrText>
        </w:r>
        <w:r w:rsidR="00F16056">
          <w:rPr>
            <w:noProof/>
            <w:webHidden/>
          </w:rPr>
        </w:r>
        <w:r w:rsidR="00F16056">
          <w:rPr>
            <w:noProof/>
            <w:webHidden/>
          </w:rPr>
          <w:fldChar w:fldCharType="separate"/>
        </w:r>
        <w:r w:rsidR="00F16056">
          <w:rPr>
            <w:noProof/>
            <w:webHidden/>
          </w:rPr>
          <w:t>3</w:t>
        </w:r>
        <w:r w:rsidR="00F16056">
          <w:rPr>
            <w:noProof/>
            <w:webHidden/>
          </w:rPr>
          <w:fldChar w:fldCharType="end"/>
        </w:r>
      </w:hyperlink>
    </w:p>
    <w:p w:rsidR="007B0A54" w:rsidRDefault="007B0A54" w:rsidP="004C13B6">
      <w:r>
        <w:rPr>
          <w:b/>
          <w:bCs/>
          <w:noProof/>
        </w:rPr>
        <w:fldChar w:fldCharType="end"/>
      </w:r>
    </w:p>
    <w:p w:rsidR="006A7585" w:rsidRDefault="006A7585" w:rsidP="004C13B6">
      <w:pPr>
        <w:suppressAutoHyphens/>
        <w:rPr>
          <w:spacing w:val="-2"/>
        </w:rPr>
      </w:pPr>
    </w:p>
    <w:p w:rsidR="006A7585" w:rsidRPr="000C43DE" w:rsidRDefault="006A7585" w:rsidP="004C13B6">
      <w:pPr>
        <w:suppressAutoHyphens/>
        <w:ind w:left="2160" w:hanging="2160"/>
        <w:rPr>
          <w:spacing w:val="-2"/>
          <w:szCs w:val="24"/>
        </w:rPr>
      </w:pPr>
    </w:p>
    <w:p w:rsidR="006A7585" w:rsidRPr="000C43DE" w:rsidRDefault="006A7585" w:rsidP="004C13B6">
      <w:pPr>
        <w:tabs>
          <w:tab w:val="left" w:pos="-720"/>
        </w:tabs>
        <w:suppressAutoHyphens/>
        <w:rPr>
          <w:spacing w:val="-2"/>
          <w:szCs w:val="24"/>
        </w:rPr>
      </w:pPr>
    </w:p>
    <w:p w:rsidR="006A7585" w:rsidRPr="000C43DE" w:rsidRDefault="006A7585" w:rsidP="004C13B6">
      <w:pPr>
        <w:tabs>
          <w:tab w:val="left" w:pos="-720"/>
        </w:tabs>
        <w:suppressAutoHyphens/>
        <w:rPr>
          <w:spacing w:val="-2"/>
          <w:szCs w:val="24"/>
        </w:rPr>
      </w:pPr>
    </w:p>
    <w:p w:rsidR="00B074C0" w:rsidRDefault="006A7585" w:rsidP="00235559">
      <w:pPr>
        <w:pStyle w:val="Heading1"/>
        <w:rPr>
          <w:rFonts w:eastAsia="Arial"/>
        </w:rPr>
      </w:pPr>
      <w:r>
        <w:rPr>
          <w:spacing w:val="-2"/>
        </w:rPr>
        <w:br w:type="page"/>
      </w:r>
    </w:p>
    <w:p w:rsidR="005631AC" w:rsidRPr="00D44D66" w:rsidRDefault="005631AC" w:rsidP="00F311D7">
      <w:pPr>
        <w:pStyle w:val="Heading1"/>
        <w:numPr>
          <w:ilvl w:val="0"/>
          <w:numId w:val="2"/>
        </w:numPr>
      </w:pPr>
      <w:bookmarkStart w:id="1" w:name="_Toc463515407"/>
      <w:r w:rsidRPr="00D44D66">
        <w:lastRenderedPageBreak/>
        <w:t>Purpose</w:t>
      </w:r>
      <w:bookmarkEnd w:id="1"/>
    </w:p>
    <w:p w:rsidR="00E4735D" w:rsidRPr="00E4735D" w:rsidRDefault="00E4735D" w:rsidP="00DF0A2A">
      <w:pPr>
        <w:rPr>
          <w:rFonts w:ascii="Cambria" w:hAnsi="Cambria"/>
          <w:b/>
          <w:bCs/>
          <w:kern w:val="32"/>
          <w:sz w:val="32"/>
          <w:szCs w:val="32"/>
        </w:rPr>
      </w:pPr>
      <w:r w:rsidRPr="00E4735D">
        <w:t xml:space="preserve">This document presents </w:t>
      </w:r>
      <w:r w:rsidR="00F27504">
        <w:t>payment card retention and disposal method i</w:t>
      </w:r>
      <w:r w:rsidR="00DF0A2A">
        <w:t xml:space="preserve">nformation. </w:t>
      </w:r>
    </w:p>
    <w:p w:rsidR="005344D4" w:rsidRDefault="005344D4" w:rsidP="00E4735D">
      <w:pPr>
        <w:pStyle w:val="Heading1"/>
      </w:pPr>
      <w:bookmarkStart w:id="2" w:name="_Toc463515408"/>
      <w:r>
        <w:t xml:space="preserve">Prohibition </w:t>
      </w:r>
    </w:p>
    <w:p w:rsidR="005344D4" w:rsidRPr="005344D4" w:rsidRDefault="000D35FB" w:rsidP="000D35FB">
      <w:pPr>
        <w:autoSpaceDE w:val="0"/>
        <w:autoSpaceDN w:val="0"/>
        <w:adjustRightInd w:val="0"/>
      </w:pPr>
      <w:r>
        <w:t>S</w:t>
      </w:r>
      <w:r w:rsidR="005344D4" w:rsidRPr="005344D4">
        <w:t>ensitive authentication data</w:t>
      </w:r>
      <w:r>
        <w:t xml:space="preserve"> </w:t>
      </w:r>
      <w:r w:rsidR="005344D4" w:rsidRPr="005344D4">
        <w:t>contained in the payment card’s storage chip or full</w:t>
      </w:r>
      <w:r>
        <w:t xml:space="preserve"> </w:t>
      </w:r>
      <w:r w:rsidR="005344D4" w:rsidRPr="005344D4">
        <w:t>magnetic stripe, including the printed 3-4 digit card</w:t>
      </w:r>
      <w:r>
        <w:t xml:space="preserve"> </w:t>
      </w:r>
      <w:r w:rsidR="005344D4" w:rsidRPr="005344D4">
        <w:t>validation code on the front or back of the payment</w:t>
      </w:r>
      <w:r>
        <w:t xml:space="preserve"> </w:t>
      </w:r>
      <w:r w:rsidR="005344D4" w:rsidRPr="005344D4">
        <w:t>card after authorization</w:t>
      </w:r>
      <w:r>
        <w:t xml:space="preserve"> can never be stored</w:t>
      </w:r>
      <w:r w:rsidR="00AF3853">
        <w:t>,</w:t>
      </w:r>
      <w:r>
        <w:t xml:space="preserve"> even if encrypted.</w:t>
      </w:r>
      <w:r w:rsidR="005344D4">
        <w:t xml:space="preserve"> </w:t>
      </w:r>
    </w:p>
    <w:p w:rsidR="008178D3" w:rsidRPr="008178D3" w:rsidRDefault="008178D3" w:rsidP="00E4735D">
      <w:pPr>
        <w:pStyle w:val="Heading1"/>
      </w:pPr>
      <w:r w:rsidRPr="008178D3">
        <w:t>Scope</w:t>
      </w:r>
      <w:bookmarkEnd w:id="2"/>
    </w:p>
    <w:p w:rsidR="005344D4" w:rsidRDefault="005344D4" w:rsidP="000D35FB">
      <w:pPr>
        <w:rPr>
          <w:rFonts w:cs="Arial"/>
        </w:rPr>
      </w:pPr>
      <w:r>
        <w:t>Cardholder data refers to any information contained on a customer’s payment card. The data is printed on either side of the card and is contained in digital format on the magnetic stripe embedded in the backside of the card. Some payment cards store data in chips embedded on the front side. The front side usually has the primary account number (PAN), cardholder name and expiration date. The magnetic stripe or chip holds these plus other sensitive data for authentication and authorization.</w:t>
      </w:r>
      <w:r w:rsidR="000D35FB">
        <w:rPr>
          <w:rFonts w:cs="Arial"/>
        </w:rPr>
        <w:t xml:space="preserve"> </w:t>
      </w:r>
    </w:p>
    <w:p w:rsidR="006835E2" w:rsidRDefault="00F42390" w:rsidP="008D2F23">
      <w:pPr>
        <w:pStyle w:val="Heading1"/>
      </w:pPr>
      <w:bookmarkStart w:id="3" w:name="_Toc463515409"/>
      <w:r>
        <w:t>Procedure</w:t>
      </w:r>
      <w:bookmarkEnd w:id="3"/>
    </w:p>
    <w:p w:rsidR="007E07E0" w:rsidRDefault="0092125C" w:rsidP="006835E2">
      <w:pPr>
        <w:pStyle w:val="Heading2"/>
      </w:pPr>
      <w:bookmarkStart w:id="4" w:name="_Toc463515410"/>
      <w:r>
        <w:t>Data Storage</w:t>
      </w:r>
      <w:r w:rsidR="00C94559">
        <w:t xml:space="preserve"> Systems</w:t>
      </w:r>
      <w:bookmarkEnd w:id="4"/>
    </w:p>
    <w:p w:rsidR="00012D16" w:rsidRDefault="006835E2" w:rsidP="00DF0A2A">
      <w:r>
        <w:t>A</w:t>
      </w:r>
      <w:r w:rsidR="00C94559">
        <w:t>ll data</w:t>
      </w:r>
      <w:r w:rsidR="00F27504">
        <w:t>,</w:t>
      </w:r>
      <w:r w:rsidR="00C94559">
        <w:t xml:space="preserve"> except the operating system</w:t>
      </w:r>
      <w:r w:rsidR="00F27504">
        <w:t>,</w:t>
      </w:r>
      <w:r w:rsidR="00C94559">
        <w:t xml:space="preserve"> will be stored on a networked accessible storage device such as a Storage Area Network (SAN) or a Network Attached Storage (NAS) device using a minimum RAID5 configuration. The data will be backed up or restored following the procedures in the IT Continuality, Backup and Disaster Mitigation-Recovery Plan. </w:t>
      </w:r>
    </w:p>
    <w:p w:rsidR="00416369" w:rsidRDefault="006A57AB" w:rsidP="00416369">
      <w:pPr>
        <w:pStyle w:val="Heading2"/>
      </w:pPr>
      <w:bookmarkStart w:id="5" w:name="_Toc463515411"/>
      <w:r>
        <w:t xml:space="preserve">Digital </w:t>
      </w:r>
      <w:r w:rsidR="00416369">
        <w:t>Cardholder Data</w:t>
      </w:r>
      <w:bookmarkEnd w:id="5"/>
    </w:p>
    <w:p w:rsidR="007D251C" w:rsidRPr="00416369" w:rsidRDefault="009C4831" w:rsidP="007D251C">
      <w:r>
        <w:t>For ecommerce transactions</w:t>
      </w:r>
      <w:r w:rsidR="001968F6">
        <w:t>,</w:t>
      </w:r>
      <w:r>
        <w:t xml:space="preserve"> c</w:t>
      </w:r>
      <w:r w:rsidR="007D251C">
        <w:t>ardholder data will be entered</w:t>
      </w:r>
      <w:r w:rsidR="00D0754A">
        <w:t xml:space="preserve"> (manually or via a magnetic strip reader)</w:t>
      </w:r>
      <w:r w:rsidR="007D251C">
        <w:t>, displayed, and processed in order to conduct a transaction</w:t>
      </w:r>
      <w:r w:rsidR="00D0754A">
        <w:t xml:space="preserve"> </w:t>
      </w:r>
      <w:r w:rsidR="00F42390">
        <w:t>with PayPal</w:t>
      </w:r>
      <w:r w:rsidR="007D251C">
        <w:t xml:space="preserve">. </w:t>
      </w:r>
      <w:r w:rsidR="00B13488">
        <w:t>Post transaction</w:t>
      </w:r>
      <w:r w:rsidR="006A57AB">
        <w:t xml:space="preserve">, the only cardholder data to be stored is the expiration date and the </w:t>
      </w:r>
      <w:proofErr w:type="spellStart"/>
      <w:r w:rsidR="006A57AB">
        <w:t>PnRef</w:t>
      </w:r>
      <w:proofErr w:type="spellEnd"/>
      <w:r w:rsidR="006A57AB">
        <w:t xml:space="preserve"> (a reference transaction variable from </w:t>
      </w:r>
      <w:proofErr w:type="spellStart"/>
      <w:r w:rsidR="006A57AB">
        <w:t>PayFlow</w:t>
      </w:r>
      <w:proofErr w:type="spellEnd"/>
      <w:r w:rsidR="006A57AB">
        <w:t xml:space="preserve">) with the person’s account information. The cardholder data is needed for refunding transactions. </w:t>
      </w:r>
    </w:p>
    <w:p w:rsidR="009D2345" w:rsidRDefault="009D2345" w:rsidP="009D2345"/>
    <w:p w:rsidR="009C4831" w:rsidRDefault="009C4831" w:rsidP="009D2345">
      <w:r>
        <w:t xml:space="preserve">For Point of Sales (POS) terminals, cardholder data is entered via swiping the card’s magnetic strip or using the </w:t>
      </w:r>
      <w:proofErr w:type="spellStart"/>
      <w:r>
        <w:t>EuroPay</w:t>
      </w:r>
      <w:proofErr w:type="spellEnd"/>
      <w:r>
        <w:t xml:space="preserve">, Visa, </w:t>
      </w:r>
      <w:r w:rsidR="00D0754A">
        <w:t>MasterCard</w:t>
      </w:r>
      <w:r>
        <w:t xml:space="preserve"> (EVM) chip. No cardholder data is stored on the POS terminal nor sent to a </w:t>
      </w:r>
      <w:r w:rsidR="00F16056">
        <w:t>department</w:t>
      </w:r>
      <w:r>
        <w:t xml:space="preserve"> system. </w:t>
      </w:r>
    </w:p>
    <w:p w:rsidR="009C4831" w:rsidRDefault="00043762" w:rsidP="00043762">
      <w:pPr>
        <w:pStyle w:val="Heading2"/>
      </w:pPr>
      <w:bookmarkStart w:id="6" w:name="_Toc463515412"/>
      <w:r>
        <w:t>Paper Cardholder Data</w:t>
      </w:r>
      <w:bookmarkEnd w:id="6"/>
    </w:p>
    <w:p w:rsidR="00043762" w:rsidRDefault="00043762" w:rsidP="00043762">
      <w:r>
        <w:t xml:space="preserve">Paper containing cardholder </w:t>
      </w:r>
      <w:r w:rsidR="00C705E8">
        <w:t xml:space="preserve">data </w:t>
      </w:r>
      <w:r>
        <w:t xml:space="preserve">should only contain either Payment Account Number (PAN) masked except the last four digits or just the last four digits, expiration date, and the authorization number. Once the document containing this information is no longer needed </w:t>
      </w:r>
      <w:r w:rsidR="00404A69">
        <w:t>for legal, contractual, or business needs and</w:t>
      </w:r>
      <w:r>
        <w:t xml:space="preserve"> has met the retention period, it should be destroyed via a cross-cut shredder or using a secure shredding service.</w:t>
      </w:r>
      <w:r w:rsidR="00404A69">
        <w:t xml:space="preserve"> Paper awaiting destruction must be stored in containers secured with a lock to prevent access to </w:t>
      </w:r>
      <w:r w:rsidR="00C705E8">
        <w:t xml:space="preserve">the </w:t>
      </w:r>
      <w:r w:rsidR="00404A69">
        <w:t>contents.</w:t>
      </w:r>
    </w:p>
    <w:p w:rsidR="00043762" w:rsidRDefault="00043762" w:rsidP="00043762"/>
    <w:p w:rsidR="00043762" w:rsidRDefault="00043762" w:rsidP="00043762">
      <w:pPr>
        <w:pStyle w:val="Heading2"/>
      </w:pPr>
      <w:bookmarkStart w:id="7" w:name="_Toc463515413"/>
      <w:r>
        <w:t>Data Retention</w:t>
      </w:r>
      <w:bookmarkEnd w:id="7"/>
      <w:r>
        <w:t xml:space="preserve"> </w:t>
      </w:r>
    </w:p>
    <w:p w:rsidR="00043762" w:rsidRPr="00F27504" w:rsidRDefault="00C05205" w:rsidP="00F27504">
      <w:r>
        <w:t xml:space="preserve">Best practices indicate data should only be retained for the time period </w:t>
      </w:r>
      <w:proofErr w:type="gramStart"/>
      <w:r>
        <w:t xml:space="preserve">it </w:t>
      </w:r>
      <w:r w:rsidR="00C705E8">
        <w:t xml:space="preserve"> serves</w:t>
      </w:r>
      <w:proofErr w:type="gramEnd"/>
      <w:r w:rsidR="00C705E8">
        <w:t xml:space="preserve"> </w:t>
      </w:r>
      <w:r>
        <w:t>a legitimate business purposes. For credit cards, c</w:t>
      </w:r>
      <w:r w:rsidR="00F27504" w:rsidRPr="00F27504">
        <w:t>ustomers have as long as 18 months to dispute charges on their credit card bill. If you do not keep the credit card receipts from sales transactions, your business could be forced to return the money for the purchase to the customer's credit card company. If the credit card company sides with the customer and you do not have the receipt to validate the purchase, the company can debit your merchant account for a chargeback</w:t>
      </w:r>
      <w:r>
        <w:t xml:space="preserve">. This would suggest credit card data should be destroyed after 18 months. However, agencies should also consult their Records Retention and Federal and State data retention policies.  </w:t>
      </w:r>
    </w:p>
    <w:sectPr w:rsidR="00043762" w:rsidRPr="00F27504" w:rsidSect="00E03EC1">
      <w:headerReference w:type="default" r:id="rId8"/>
      <w:footerReference w:type="default" r:id="rId9"/>
      <w:headerReference w:type="first" r:id="rId10"/>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32" w:rsidRDefault="00B13B32">
      <w:r>
        <w:separator/>
      </w:r>
    </w:p>
  </w:endnote>
  <w:endnote w:type="continuationSeparator" w:id="0">
    <w:p w:rsidR="00B13B32" w:rsidRDefault="00B1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altName w:val="Symbol"/>
    <w:panose1 w:val="00000000000000000000"/>
    <w:charset w:val="00"/>
    <w:family w:val="roman"/>
    <w:notTrueType/>
    <w:pitch w:val="default"/>
    <w:sig w:usb0="BFF78028" w:usb1="815A5408" w:usb2="00000000" w:usb3="BFF7927D" w:csb0="81AFD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884364"/>
      <w:docPartObj>
        <w:docPartGallery w:val="Page Numbers (Bottom of Page)"/>
        <w:docPartUnique/>
      </w:docPartObj>
    </w:sdtPr>
    <w:sdtEndPr>
      <w:rPr>
        <w:color w:val="808080" w:themeColor="background1" w:themeShade="80"/>
        <w:spacing w:val="60"/>
      </w:rPr>
    </w:sdtEndPr>
    <w:sdtContent>
      <w:p w:rsidR="00C95B14" w:rsidRDefault="00C95B1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0B77">
          <w:rPr>
            <w:noProof/>
          </w:rPr>
          <w:t>3</w:t>
        </w:r>
        <w:r>
          <w:rPr>
            <w:noProof/>
          </w:rPr>
          <w:fldChar w:fldCharType="end"/>
        </w:r>
        <w:r>
          <w:t xml:space="preserve"> | </w:t>
        </w:r>
        <w:r>
          <w:rPr>
            <w:color w:val="808080" w:themeColor="background1" w:themeShade="80"/>
            <w:spacing w:val="60"/>
          </w:rPr>
          <w:t>Page</w:t>
        </w:r>
      </w:p>
    </w:sdtContent>
  </w:sdt>
  <w:p w:rsidR="00C95B14" w:rsidRDefault="00C95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32" w:rsidRDefault="00B13B32">
      <w:r>
        <w:separator/>
      </w:r>
    </w:p>
  </w:footnote>
  <w:footnote w:type="continuationSeparator" w:id="0">
    <w:p w:rsidR="00B13B32" w:rsidRDefault="00B13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C1" w:rsidRDefault="00E03EC1" w:rsidP="00E03EC1">
    <w:pPr>
      <w:pStyle w:val="Header"/>
      <w:jc w:val="center"/>
    </w:pPr>
    <w:r>
      <w:t xml:space="preserve">Milestone One, </w:t>
    </w:r>
    <w:r w:rsidRPr="00E03EC1">
      <w:t>Requirement 3: Protect</w:t>
    </w:r>
    <w:r>
      <w:t>ion of</w:t>
    </w:r>
    <w:r w:rsidR="00AF0B77">
      <w:t xml:space="preserve"> Stored C</w:t>
    </w:r>
    <w:r w:rsidRPr="00E03EC1">
      <w:t xml:space="preserve">ardholder </w:t>
    </w:r>
    <w:r w:rsidR="00AF0B77">
      <w:t>D</w:t>
    </w:r>
    <w:r w:rsidRPr="00E03EC1">
      <w:t>ata</w:t>
    </w:r>
  </w:p>
  <w:p w:rsidR="00E03EC1" w:rsidRDefault="00E03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C1" w:rsidRDefault="00E03EC1" w:rsidP="00E03EC1">
    <w:pPr>
      <w:pStyle w:val="Header"/>
      <w:jc w:val="center"/>
    </w:pPr>
    <w:r>
      <w:t xml:space="preserve">Milestone One, </w:t>
    </w:r>
    <w:r w:rsidRPr="00E03EC1">
      <w:t>Requirement 3: Protect</w:t>
    </w:r>
    <w:r>
      <w:t>ion of</w:t>
    </w:r>
    <w:r w:rsidRPr="00E03EC1">
      <w:t xml:space="preserve"> stored cardholder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4A9"/>
    <w:multiLevelType w:val="hybridMultilevel"/>
    <w:tmpl w:val="6308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5EE"/>
    <w:multiLevelType w:val="hybridMultilevel"/>
    <w:tmpl w:val="6598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B271A"/>
    <w:multiLevelType w:val="hybridMultilevel"/>
    <w:tmpl w:val="9248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77E7"/>
    <w:multiLevelType w:val="hybridMultilevel"/>
    <w:tmpl w:val="7582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8109A"/>
    <w:multiLevelType w:val="hybridMultilevel"/>
    <w:tmpl w:val="1838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379C"/>
    <w:multiLevelType w:val="hybridMultilevel"/>
    <w:tmpl w:val="1360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73812"/>
    <w:multiLevelType w:val="hybridMultilevel"/>
    <w:tmpl w:val="9746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E1F43"/>
    <w:multiLevelType w:val="hybridMultilevel"/>
    <w:tmpl w:val="1384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434D7"/>
    <w:multiLevelType w:val="hybridMultilevel"/>
    <w:tmpl w:val="C23C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635BA"/>
    <w:multiLevelType w:val="hybridMultilevel"/>
    <w:tmpl w:val="D072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C26D6"/>
    <w:multiLevelType w:val="multilevel"/>
    <w:tmpl w:val="C19295B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62695D"/>
    <w:multiLevelType w:val="hybridMultilevel"/>
    <w:tmpl w:val="CE4E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C6119"/>
    <w:multiLevelType w:val="hybridMultilevel"/>
    <w:tmpl w:val="C2C21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792E"/>
    <w:multiLevelType w:val="hybridMultilevel"/>
    <w:tmpl w:val="6498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85FC2"/>
    <w:multiLevelType w:val="hybridMultilevel"/>
    <w:tmpl w:val="B1AC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B22A6"/>
    <w:multiLevelType w:val="hybridMultilevel"/>
    <w:tmpl w:val="F27E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46675"/>
    <w:multiLevelType w:val="hybridMultilevel"/>
    <w:tmpl w:val="A9A2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D695B"/>
    <w:multiLevelType w:val="hybridMultilevel"/>
    <w:tmpl w:val="37F4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932AE"/>
    <w:multiLevelType w:val="hybridMultilevel"/>
    <w:tmpl w:val="FAA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A77D5"/>
    <w:multiLevelType w:val="hybridMultilevel"/>
    <w:tmpl w:val="0844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222A1"/>
    <w:multiLevelType w:val="hybridMultilevel"/>
    <w:tmpl w:val="6A06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D26A0"/>
    <w:multiLevelType w:val="hybridMultilevel"/>
    <w:tmpl w:val="E7EE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D60D1"/>
    <w:multiLevelType w:val="hybridMultilevel"/>
    <w:tmpl w:val="DF4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9374E"/>
    <w:multiLevelType w:val="hybridMultilevel"/>
    <w:tmpl w:val="DFDC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343AD"/>
    <w:multiLevelType w:val="hybridMultilevel"/>
    <w:tmpl w:val="2E52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838C9"/>
    <w:multiLevelType w:val="hybridMultilevel"/>
    <w:tmpl w:val="5DBC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D0189"/>
    <w:multiLevelType w:val="hybridMultilevel"/>
    <w:tmpl w:val="2192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A6321"/>
    <w:multiLevelType w:val="hybridMultilevel"/>
    <w:tmpl w:val="72D6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C7ABF"/>
    <w:multiLevelType w:val="hybridMultilevel"/>
    <w:tmpl w:val="A5D0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05706"/>
    <w:multiLevelType w:val="hybridMultilevel"/>
    <w:tmpl w:val="79E6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646A6"/>
    <w:multiLevelType w:val="hybridMultilevel"/>
    <w:tmpl w:val="3E46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12ECB"/>
    <w:multiLevelType w:val="hybridMultilevel"/>
    <w:tmpl w:val="D2C8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64DCB"/>
    <w:multiLevelType w:val="hybridMultilevel"/>
    <w:tmpl w:val="3B50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F1899"/>
    <w:multiLevelType w:val="hybridMultilevel"/>
    <w:tmpl w:val="CB4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45780"/>
    <w:multiLevelType w:val="hybridMultilevel"/>
    <w:tmpl w:val="13F8728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5" w15:restartNumberingAfterBreak="0">
    <w:nsid w:val="6E1C7C55"/>
    <w:multiLevelType w:val="hybridMultilevel"/>
    <w:tmpl w:val="2C2E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C0554"/>
    <w:multiLevelType w:val="hybridMultilevel"/>
    <w:tmpl w:val="3FB6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7611E"/>
    <w:multiLevelType w:val="hybridMultilevel"/>
    <w:tmpl w:val="21F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E5B20"/>
    <w:multiLevelType w:val="hybridMultilevel"/>
    <w:tmpl w:val="504C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068D7"/>
    <w:multiLevelType w:val="hybridMultilevel"/>
    <w:tmpl w:val="B5DE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7D15"/>
    <w:multiLevelType w:val="hybridMultilevel"/>
    <w:tmpl w:val="CB9E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41D10"/>
    <w:multiLevelType w:val="hybridMultilevel"/>
    <w:tmpl w:val="63F4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85336"/>
    <w:multiLevelType w:val="multilevel"/>
    <w:tmpl w:val="FAE00B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2"/>
  </w:num>
  <w:num w:numId="3">
    <w:abstractNumId w:val="34"/>
  </w:num>
  <w:num w:numId="4">
    <w:abstractNumId w:val="13"/>
  </w:num>
  <w:num w:numId="5">
    <w:abstractNumId w:val="19"/>
  </w:num>
  <w:num w:numId="6">
    <w:abstractNumId w:val="32"/>
  </w:num>
  <w:num w:numId="7">
    <w:abstractNumId w:val="24"/>
  </w:num>
  <w:num w:numId="8">
    <w:abstractNumId w:val="30"/>
  </w:num>
  <w:num w:numId="9">
    <w:abstractNumId w:val="40"/>
  </w:num>
  <w:num w:numId="10">
    <w:abstractNumId w:val="31"/>
  </w:num>
  <w:num w:numId="11">
    <w:abstractNumId w:val="1"/>
  </w:num>
  <w:num w:numId="12">
    <w:abstractNumId w:val="26"/>
  </w:num>
  <w:num w:numId="13">
    <w:abstractNumId w:val="12"/>
  </w:num>
  <w:num w:numId="14">
    <w:abstractNumId w:val="20"/>
  </w:num>
  <w:num w:numId="15">
    <w:abstractNumId w:val="18"/>
  </w:num>
  <w:num w:numId="16">
    <w:abstractNumId w:val="33"/>
  </w:num>
  <w:num w:numId="17">
    <w:abstractNumId w:val="6"/>
  </w:num>
  <w:num w:numId="18">
    <w:abstractNumId w:val="3"/>
  </w:num>
  <w:num w:numId="19">
    <w:abstractNumId w:val="39"/>
  </w:num>
  <w:num w:numId="20">
    <w:abstractNumId w:val="14"/>
  </w:num>
  <w:num w:numId="21">
    <w:abstractNumId w:val="9"/>
  </w:num>
  <w:num w:numId="22">
    <w:abstractNumId w:val="36"/>
  </w:num>
  <w:num w:numId="23">
    <w:abstractNumId w:val="23"/>
  </w:num>
  <w:num w:numId="24">
    <w:abstractNumId w:val="8"/>
  </w:num>
  <w:num w:numId="25">
    <w:abstractNumId w:val="25"/>
  </w:num>
  <w:num w:numId="26">
    <w:abstractNumId w:val="16"/>
  </w:num>
  <w:num w:numId="27">
    <w:abstractNumId w:val="27"/>
  </w:num>
  <w:num w:numId="28">
    <w:abstractNumId w:val="15"/>
  </w:num>
  <w:num w:numId="29">
    <w:abstractNumId w:val="37"/>
  </w:num>
  <w:num w:numId="30">
    <w:abstractNumId w:val="21"/>
  </w:num>
  <w:num w:numId="31">
    <w:abstractNumId w:val="5"/>
  </w:num>
  <w:num w:numId="32">
    <w:abstractNumId w:val="28"/>
  </w:num>
  <w:num w:numId="33">
    <w:abstractNumId w:val="22"/>
  </w:num>
  <w:num w:numId="34">
    <w:abstractNumId w:val="11"/>
  </w:num>
  <w:num w:numId="35">
    <w:abstractNumId w:val="2"/>
  </w:num>
  <w:num w:numId="36">
    <w:abstractNumId w:val="0"/>
  </w:num>
  <w:num w:numId="37">
    <w:abstractNumId w:val="35"/>
  </w:num>
  <w:num w:numId="38">
    <w:abstractNumId w:val="41"/>
  </w:num>
  <w:num w:numId="39">
    <w:abstractNumId w:val="17"/>
  </w:num>
  <w:num w:numId="40">
    <w:abstractNumId w:val="7"/>
  </w:num>
  <w:num w:numId="41">
    <w:abstractNumId w:val="29"/>
  </w:num>
  <w:num w:numId="42">
    <w:abstractNumId w:val="38"/>
  </w:num>
  <w:num w:numId="43">
    <w:abstractNumId w:val="4"/>
  </w:num>
  <w:num w:numId="4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85"/>
    <w:rsid w:val="0000041C"/>
    <w:rsid w:val="00012D16"/>
    <w:rsid w:val="00012E09"/>
    <w:rsid w:val="000204F4"/>
    <w:rsid w:val="00024C43"/>
    <w:rsid w:val="00024F6B"/>
    <w:rsid w:val="000305ED"/>
    <w:rsid w:val="000379B2"/>
    <w:rsid w:val="000428EA"/>
    <w:rsid w:val="00043762"/>
    <w:rsid w:val="00044D85"/>
    <w:rsid w:val="0005033B"/>
    <w:rsid w:val="00074787"/>
    <w:rsid w:val="000758B3"/>
    <w:rsid w:val="00086C4A"/>
    <w:rsid w:val="00091A6F"/>
    <w:rsid w:val="000971CC"/>
    <w:rsid w:val="000B3153"/>
    <w:rsid w:val="000C0A01"/>
    <w:rsid w:val="000D35FB"/>
    <w:rsid w:val="000E1F6C"/>
    <w:rsid w:val="000F39A2"/>
    <w:rsid w:val="001177FB"/>
    <w:rsid w:val="00117BB8"/>
    <w:rsid w:val="00126F6F"/>
    <w:rsid w:val="001441EB"/>
    <w:rsid w:val="001455EB"/>
    <w:rsid w:val="00147699"/>
    <w:rsid w:val="00155F30"/>
    <w:rsid w:val="00173F45"/>
    <w:rsid w:val="00174597"/>
    <w:rsid w:val="00181C87"/>
    <w:rsid w:val="001830AC"/>
    <w:rsid w:val="001846F9"/>
    <w:rsid w:val="001907C3"/>
    <w:rsid w:val="00191D7C"/>
    <w:rsid w:val="00194963"/>
    <w:rsid w:val="001968F6"/>
    <w:rsid w:val="001A0A2B"/>
    <w:rsid w:val="001A4C42"/>
    <w:rsid w:val="001B728B"/>
    <w:rsid w:val="001B7BC5"/>
    <w:rsid w:val="001E3067"/>
    <w:rsid w:val="001E4224"/>
    <w:rsid w:val="00206298"/>
    <w:rsid w:val="00206BC1"/>
    <w:rsid w:val="00226623"/>
    <w:rsid w:val="00232928"/>
    <w:rsid w:val="0023371B"/>
    <w:rsid w:val="00235559"/>
    <w:rsid w:val="0025388B"/>
    <w:rsid w:val="00265064"/>
    <w:rsid w:val="002659E6"/>
    <w:rsid w:val="002732C1"/>
    <w:rsid w:val="00277A2D"/>
    <w:rsid w:val="0029252D"/>
    <w:rsid w:val="002968DB"/>
    <w:rsid w:val="002A3428"/>
    <w:rsid w:val="002A6CFA"/>
    <w:rsid w:val="002B3FB2"/>
    <w:rsid w:val="002B746E"/>
    <w:rsid w:val="002C39BD"/>
    <w:rsid w:val="002D1998"/>
    <w:rsid w:val="002E1AC8"/>
    <w:rsid w:val="002E394D"/>
    <w:rsid w:val="002E5D96"/>
    <w:rsid w:val="002E795D"/>
    <w:rsid w:val="002F2471"/>
    <w:rsid w:val="002F4188"/>
    <w:rsid w:val="0030512B"/>
    <w:rsid w:val="00306A05"/>
    <w:rsid w:val="003153FD"/>
    <w:rsid w:val="00317882"/>
    <w:rsid w:val="003269A2"/>
    <w:rsid w:val="00332839"/>
    <w:rsid w:val="00343F86"/>
    <w:rsid w:val="003458EB"/>
    <w:rsid w:val="0034750C"/>
    <w:rsid w:val="0035079A"/>
    <w:rsid w:val="00350FDA"/>
    <w:rsid w:val="00351DED"/>
    <w:rsid w:val="00355148"/>
    <w:rsid w:val="00356280"/>
    <w:rsid w:val="00361944"/>
    <w:rsid w:val="00392F40"/>
    <w:rsid w:val="0039663B"/>
    <w:rsid w:val="003A0860"/>
    <w:rsid w:val="003A722A"/>
    <w:rsid w:val="003A7A1E"/>
    <w:rsid w:val="003B130B"/>
    <w:rsid w:val="003C7022"/>
    <w:rsid w:val="003D757E"/>
    <w:rsid w:val="003E62D7"/>
    <w:rsid w:val="004014E6"/>
    <w:rsid w:val="00404A69"/>
    <w:rsid w:val="00404AF3"/>
    <w:rsid w:val="0041033F"/>
    <w:rsid w:val="00416369"/>
    <w:rsid w:val="004319E6"/>
    <w:rsid w:val="00444CF9"/>
    <w:rsid w:val="004520D8"/>
    <w:rsid w:val="00452506"/>
    <w:rsid w:val="00457A73"/>
    <w:rsid w:val="004603DD"/>
    <w:rsid w:val="004710E3"/>
    <w:rsid w:val="00473D67"/>
    <w:rsid w:val="00476222"/>
    <w:rsid w:val="0047740D"/>
    <w:rsid w:val="00486578"/>
    <w:rsid w:val="004974A4"/>
    <w:rsid w:val="004A023D"/>
    <w:rsid w:val="004B3E47"/>
    <w:rsid w:val="004B59D5"/>
    <w:rsid w:val="004B7045"/>
    <w:rsid w:val="004C13B6"/>
    <w:rsid w:val="004D0699"/>
    <w:rsid w:val="004E37AB"/>
    <w:rsid w:val="004F6637"/>
    <w:rsid w:val="004F7539"/>
    <w:rsid w:val="00502F4B"/>
    <w:rsid w:val="00517DEB"/>
    <w:rsid w:val="0053016B"/>
    <w:rsid w:val="005344D4"/>
    <w:rsid w:val="00534AD8"/>
    <w:rsid w:val="0054060B"/>
    <w:rsid w:val="005411D6"/>
    <w:rsid w:val="00545151"/>
    <w:rsid w:val="005515A2"/>
    <w:rsid w:val="00551E74"/>
    <w:rsid w:val="005631AC"/>
    <w:rsid w:val="00574384"/>
    <w:rsid w:val="005907B1"/>
    <w:rsid w:val="00591FE2"/>
    <w:rsid w:val="005972C4"/>
    <w:rsid w:val="005A7B3C"/>
    <w:rsid w:val="005B38C5"/>
    <w:rsid w:val="005B52C7"/>
    <w:rsid w:val="005C0631"/>
    <w:rsid w:val="005C2C6D"/>
    <w:rsid w:val="005D298C"/>
    <w:rsid w:val="005E5C8D"/>
    <w:rsid w:val="005F0A1E"/>
    <w:rsid w:val="00601656"/>
    <w:rsid w:val="00602F6D"/>
    <w:rsid w:val="00603114"/>
    <w:rsid w:val="00605E56"/>
    <w:rsid w:val="00606D2A"/>
    <w:rsid w:val="0061287A"/>
    <w:rsid w:val="00612FEC"/>
    <w:rsid w:val="0061347B"/>
    <w:rsid w:val="00616320"/>
    <w:rsid w:val="00617C94"/>
    <w:rsid w:val="00625D77"/>
    <w:rsid w:val="00637722"/>
    <w:rsid w:val="006447BE"/>
    <w:rsid w:val="0064579D"/>
    <w:rsid w:val="00662ADA"/>
    <w:rsid w:val="00667660"/>
    <w:rsid w:val="0067212F"/>
    <w:rsid w:val="00681A8A"/>
    <w:rsid w:val="006829A0"/>
    <w:rsid w:val="006835E2"/>
    <w:rsid w:val="00683F3F"/>
    <w:rsid w:val="00685DB6"/>
    <w:rsid w:val="00686C5D"/>
    <w:rsid w:val="006877B3"/>
    <w:rsid w:val="00691ABC"/>
    <w:rsid w:val="00692CD9"/>
    <w:rsid w:val="006A57AB"/>
    <w:rsid w:val="006A7585"/>
    <w:rsid w:val="006B1F31"/>
    <w:rsid w:val="006B3DF7"/>
    <w:rsid w:val="006C01DB"/>
    <w:rsid w:val="006C7C71"/>
    <w:rsid w:val="006D085B"/>
    <w:rsid w:val="006F4840"/>
    <w:rsid w:val="006F6612"/>
    <w:rsid w:val="006F68E8"/>
    <w:rsid w:val="006F7246"/>
    <w:rsid w:val="00702620"/>
    <w:rsid w:val="007058B0"/>
    <w:rsid w:val="00707CA7"/>
    <w:rsid w:val="0071206B"/>
    <w:rsid w:val="00722698"/>
    <w:rsid w:val="00722874"/>
    <w:rsid w:val="00723F2C"/>
    <w:rsid w:val="007278E7"/>
    <w:rsid w:val="00730A20"/>
    <w:rsid w:val="00733B47"/>
    <w:rsid w:val="00736C21"/>
    <w:rsid w:val="00742B28"/>
    <w:rsid w:val="00742D43"/>
    <w:rsid w:val="0075283E"/>
    <w:rsid w:val="00753277"/>
    <w:rsid w:val="00762576"/>
    <w:rsid w:val="0077599C"/>
    <w:rsid w:val="00782B5D"/>
    <w:rsid w:val="0079171B"/>
    <w:rsid w:val="00796FE5"/>
    <w:rsid w:val="0079757D"/>
    <w:rsid w:val="00797FBA"/>
    <w:rsid w:val="007B0692"/>
    <w:rsid w:val="007B0A54"/>
    <w:rsid w:val="007C49BD"/>
    <w:rsid w:val="007D02F1"/>
    <w:rsid w:val="007D07A2"/>
    <w:rsid w:val="007D251C"/>
    <w:rsid w:val="007D33E9"/>
    <w:rsid w:val="007E07E0"/>
    <w:rsid w:val="007F2AC2"/>
    <w:rsid w:val="007F6216"/>
    <w:rsid w:val="00804F5B"/>
    <w:rsid w:val="00812850"/>
    <w:rsid w:val="008178D3"/>
    <w:rsid w:val="0082070B"/>
    <w:rsid w:val="00824809"/>
    <w:rsid w:val="008262DD"/>
    <w:rsid w:val="00826341"/>
    <w:rsid w:val="008334EC"/>
    <w:rsid w:val="00835CB9"/>
    <w:rsid w:val="008413D9"/>
    <w:rsid w:val="0084496E"/>
    <w:rsid w:val="0085270E"/>
    <w:rsid w:val="00857D68"/>
    <w:rsid w:val="00864363"/>
    <w:rsid w:val="0086579F"/>
    <w:rsid w:val="008677E2"/>
    <w:rsid w:val="0087085E"/>
    <w:rsid w:val="00892986"/>
    <w:rsid w:val="00895C8D"/>
    <w:rsid w:val="008977F0"/>
    <w:rsid w:val="008A49A0"/>
    <w:rsid w:val="008B06C4"/>
    <w:rsid w:val="008B484F"/>
    <w:rsid w:val="008C0EAC"/>
    <w:rsid w:val="008D2F23"/>
    <w:rsid w:val="008E3A1F"/>
    <w:rsid w:val="008E6559"/>
    <w:rsid w:val="00904A43"/>
    <w:rsid w:val="009163C4"/>
    <w:rsid w:val="0092125C"/>
    <w:rsid w:val="00926517"/>
    <w:rsid w:val="00927C92"/>
    <w:rsid w:val="00930151"/>
    <w:rsid w:val="00932D5C"/>
    <w:rsid w:val="00936021"/>
    <w:rsid w:val="009422A8"/>
    <w:rsid w:val="00945904"/>
    <w:rsid w:val="009473B4"/>
    <w:rsid w:val="0095329C"/>
    <w:rsid w:val="009561A6"/>
    <w:rsid w:val="00960640"/>
    <w:rsid w:val="00976FDC"/>
    <w:rsid w:val="00981CB5"/>
    <w:rsid w:val="00985958"/>
    <w:rsid w:val="0098774E"/>
    <w:rsid w:val="0099109E"/>
    <w:rsid w:val="00993EAA"/>
    <w:rsid w:val="009A0CF8"/>
    <w:rsid w:val="009A14CC"/>
    <w:rsid w:val="009A16BD"/>
    <w:rsid w:val="009A4657"/>
    <w:rsid w:val="009C4831"/>
    <w:rsid w:val="009D2345"/>
    <w:rsid w:val="009E3486"/>
    <w:rsid w:val="009F0A44"/>
    <w:rsid w:val="009F4911"/>
    <w:rsid w:val="009F6C87"/>
    <w:rsid w:val="00A03D51"/>
    <w:rsid w:val="00A04BB1"/>
    <w:rsid w:val="00A10148"/>
    <w:rsid w:val="00A158D1"/>
    <w:rsid w:val="00A31206"/>
    <w:rsid w:val="00A34A05"/>
    <w:rsid w:val="00A42854"/>
    <w:rsid w:val="00A5722D"/>
    <w:rsid w:val="00A67863"/>
    <w:rsid w:val="00A90DD4"/>
    <w:rsid w:val="00A93E20"/>
    <w:rsid w:val="00A96A0D"/>
    <w:rsid w:val="00A971B7"/>
    <w:rsid w:val="00AB2BB8"/>
    <w:rsid w:val="00AB5475"/>
    <w:rsid w:val="00AB73A4"/>
    <w:rsid w:val="00AC3278"/>
    <w:rsid w:val="00AC3341"/>
    <w:rsid w:val="00AD18A7"/>
    <w:rsid w:val="00AD5100"/>
    <w:rsid w:val="00AE51DF"/>
    <w:rsid w:val="00AF0B77"/>
    <w:rsid w:val="00AF3853"/>
    <w:rsid w:val="00B074C0"/>
    <w:rsid w:val="00B13488"/>
    <w:rsid w:val="00B13B32"/>
    <w:rsid w:val="00B15716"/>
    <w:rsid w:val="00B27011"/>
    <w:rsid w:val="00B30119"/>
    <w:rsid w:val="00B33FDE"/>
    <w:rsid w:val="00B413B5"/>
    <w:rsid w:val="00B41E11"/>
    <w:rsid w:val="00B6470B"/>
    <w:rsid w:val="00B64A95"/>
    <w:rsid w:val="00B655BD"/>
    <w:rsid w:val="00B6717E"/>
    <w:rsid w:val="00B909E8"/>
    <w:rsid w:val="00BA1F48"/>
    <w:rsid w:val="00BB1A9D"/>
    <w:rsid w:val="00BB1FFE"/>
    <w:rsid w:val="00BB47C0"/>
    <w:rsid w:val="00BD580B"/>
    <w:rsid w:val="00BF6264"/>
    <w:rsid w:val="00C04D71"/>
    <w:rsid w:val="00C05205"/>
    <w:rsid w:val="00C07473"/>
    <w:rsid w:val="00C11C30"/>
    <w:rsid w:val="00C13510"/>
    <w:rsid w:val="00C1799A"/>
    <w:rsid w:val="00C36AA8"/>
    <w:rsid w:val="00C40304"/>
    <w:rsid w:val="00C406A1"/>
    <w:rsid w:val="00C604F7"/>
    <w:rsid w:val="00C6414C"/>
    <w:rsid w:val="00C65065"/>
    <w:rsid w:val="00C705E8"/>
    <w:rsid w:val="00C71BCC"/>
    <w:rsid w:val="00C823B1"/>
    <w:rsid w:val="00C83F3D"/>
    <w:rsid w:val="00C92C58"/>
    <w:rsid w:val="00C94559"/>
    <w:rsid w:val="00C948E7"/>
    <w:rsid w:val="00C95B14"/>
    <w:rsid w:val="00CB234C"/>
    <w:rsid w:val="00CC4AF9"/>
    <w:rsid w:val="00CD4CDC"/>
    <w:rsid w:val="00CD7122"/>
    <w:rsid w:val="00CE1536"/>
    <w:rsid w:val="00CE2912"/>
    <w:rsid w:val="00CF010D"/>
    <w:rsid w:val="00CF2729"/>
    <w:rsid w:val="00CF4670"/>
    <w:rsid w:val="00CF6D0F"/>
    <w:rsid w:val="00D0754A"/>
    <w:rsid w:val="00D07DE0"/>
    <w:rsid w:val="00D15BF3"/>
    <w:rsid w:val="00D16D5D"/>
    <w:rsid w:val="00D21B0F"/>
    <w:rsid w:val="00D252E0"/>
    <w:rsid w:val="00D25541"/>
    <w:rsid w:val="00D2584B"/>
    <w:rsid w:val="00D3023E"/>
    <w:rsid w:val="00D3268C"/>
    <w:rsid w:val="00D340D6"/>
    <w:rsid w:val="00D42543"/>
    <w:rsid w:val="00D44D66"/>
    <w:rsid w:val="00D559A7"/>
    <w:rsid w:val="00D57683"/>
    <w:rsid w:val="00D63B42"/>
    <w:rsid w:val="00D87988"/>
    <w:rsid w:val="00DA3C43"/>
    <w:rsid w:val="00DA5869"/>
    <w:rsid w:val="00DB0BF5"/>
    <w:rsid w:val="00DB6206"/>
    <w:rsid w:val="00DB701E"/>
    <w:rsid w:val="00DC18E1"/>
    <w:rsid w:val="00DD0200"/>
    <w:rsid w:val="00DE3196"/>
    <w:rsid w:val="00DE385E"/>
    <w:rsid w:val="00DF0A2A"/>
    <w:rsid w:val="00DF1099"/>
    <w:rsid w:val="00DF7488"/>
    <w:rsid w:val="00E02420"/>
    <w:rsid w:val="00E03EC1"/>
    <w:rsid w:val="00E04CDC"/>
    <w:rsid w:val="00E246AB"/>
    <w:rsid w:val="00E47290"/>
    <w:rsid w:val="00E4735D"/>
    <w:rsid w:val="00E62380"/>
    <w:rsid w:val="00E63B60"/>
    <w:rsid w:val="00E67D93"/>
    <w:rsid w:val="00E7222E"/>
    <w:rsid w:val="00E852DC"/>
    <w:rsid w:val="00E85A3B"/>
    <w:rsid w:val="00E901BC"/>
    <w:rsid w:val="00EB6EFA"/>
    <w:rsid w:val="00EC0F5F"/>
    <w:rsid w:val="00EC2785"/>
    <w:rsid w:val="00EC4380"/>
    <w:rsid w:val="00ED0D27"/>
    <w:rsid w:val="00ED1AFC"/>
    <w:rsid w:val="00EF6089"/>
    <w:rsid w:val="00F10969"/>
    <w:rsid w:val="00F134F2"/>
    <w:rsid w:val="00F16056"/>
    <w:rsid w:val="00F23B80"/>
    <w:rsid w:val="00F24895"/>
    <w:rsid w:val="00F27504"/>
    <w:rsid w:val="00F300E5"/>
    <w:rsid w:val="00F311D7"/>
    <w:rsid w:val="00F326EC"/>
    <w:rsid w:val="00F42390"/>
    <w:rsid w:val="00F42552"/>
    <w:rsid w:val="00F444EA"/>
    <w:rsid w:val="00F55289"/>
    <w:rsid w:val="00F55319"/>
    <w:rsid w:val="00F61D4E"/>
    <w:rsid w:val="00F6253A"/>
    <w:rsid w:val="00F62DD4"/>
    <w:rsid w:val="00F72059"/>
    <w:rsid w:val="00F74133"/>
    <w:rsid w:val="00F76183"/>
    <w:rsid w:val="00F83467"/>
    <w:rsid w:val="00F86164"/>
    <w:rsid w:val="00FC0417"/>
    <w:rsid w:val="00FC6B1B"/>
    <w:rsid w:val="00FD2C50"/>
    <w:rsid w:val="00FE30D0"/>
    <w:rsid w:val="00FE3CC1"/>
    <w:rsid w:val="00FE5D07"/>
    <w:rsid w:val="00FE63BF"/>
    <w:rsid w:val="00FE701E"/>
    <w:rsid w:val="00FF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421EF-3DF2-4DAC-916D-500D750B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D3"/>
    <w:rPr>
      <w:rFonts w:ascii="Arial" w:hAnsi="Arial"/>
      <w:sz w:val="24"/>
    </w:rPr>
  </w:style>
  <w:style w:type="paragraph" w:styleId="Heading1">
    <w:name w:val="heading 1"/>
    <w:basedOn w:val="Normal"/>
    <w:next w:val="Normal"/>
    <w:link w:val="Heading1Char"/>
    <w:qFormat/>
    <w:rsid w:val="007B0A54"/>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83F3F"/>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83F3F"/>
    <w:pPr>
      <w:keepNext/>
      <w:numPr>
        <w:ilvl w:val="2"/>
        <w:numId w:val="1"/>
      </w:numPr>
      <w:spacing w:before="240" w:after="60"/>
      <w:ind w:left="0" w:firstLine="0"/>
      <w:outlineLvl w:val="2"/>
    </w:pPr>
    <w:rPr>
      <w:rFonts w:ascii="Cambria" w:hAnsi="Cambria"/>
      <w:b/>
      <w:bCs/>
      <w:sz w:val="26"/>
      <w:szCs w:val="26"/>
    </w:rPr>
  </w:style>
  <w:style w:type="paragraph" w:styleId="Heading4">
    <w:name w:val="heading 4"/>
    <w:basedOn w:val="Normal"/>
    <w:next w:val="Normal"/>
    <w:autoRedefine/>
    <w:qFormat/>
    <w:rsid w:val="00683F3F"/>
    <w:pPr>
      <w:keepNext/>
      <w:numPr>
        <w:ilvl w:val="3"/>
        <w:numId w:val="1"/>
      </w:numPr>
      <w:ind w:left="0" w:firstLine="0"/>
      <w:outlineLvl w:val="3"/>
    </w:pPr>
    <w:rPr>
      <w:b/>
      <w:sz w:val="22"/>
    </w:rPr>
  </w:style>
  <w:style w:type="paragraph" w:styleId="Heading5">
    <w:name w:val="heading 5"/>
    <w:aliases w:val="Block Label"/>
    <w:basedOn w:val="Normal"/>
    <w:next w:val="Normal"/>
    <w:qFormat/>
    <w:rsid w:val="006A7585"/>
    <w:pPr>
      <w:keepNext/>
      <w:widowControl w:val="0"/>
      <w:tabs>
        <w:tab w:val="right" w:pos="9360"/>
      </w:tabs>
      <w:jc w:val="center"/>
      <w:outlineLvl w:val="4"/>
    </w:pPr>
    <w:rPr>
      <w:b/>
      <w:sz w:val="22"/>
    </w:rPr>
  </w:style>
  <w:style w:type="paragraph" w:styleId="Heading6">
    <w:name w:val="heading 6"/>
    <w:basedOn w:val="Normal"/>
    <w:next w:val="Normal"/>
    <w:qFormat/>
    <w:rsid w:val="006A7585"/>
    <w:pPr>
      <w:keepNext/>
      <w:widowControl w:val="0"/>
      <w:tabs>
        <w:tab w:val="right" w:pos="9360"/>
      </w:tabs>
      <w:outlineLvl w:val="5"/>
    </w:pPr>
    <w:rPr>
      <w:b/>
      <w:sz w:val="22"/>
    </w:rPr>
  </w:style>
  <w:style w:type="paragraph" w:styleId="Heading7">
    <w:name w:val="heading 7"/>
    <w:basedOn w:val="Normal"/>
    <w:next w:val="Normal"/>
    <w:qFormat/>
    <w:rsid w:val="006A7585"/>
    <w:pPr>
      <w:keepNext/>
      <w:jc w:val="righ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A7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Times New" w:hAnsi="Times New"/>
    </w:rPr>
  </w:style>
  <w:style w:type="paragraph" w:styleId="BodyText">
    <w:name w:val="Body Text"/>
    <w:basedOn w:val="Normal"/>
    <w:rsid w:val="006A7585"/>
    <w:rPr>
      <w:sz w:val="22"/>
    </w:rPr>
  </w:style>
  <w:style w:type="paragraph" w:styleId="BodyTextIndent">
    <w:name w:val="Body Text Indent"/>
    <w:basedOn w:val="Normal"/>
    <w:rsid w:val="006A75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1152"/>
    </w:pPr>
    <w:rPr>
      <w:rFonts w:ascii="Times New" w:hAnsi="Times New"/>
    </w:rPr>
  </w:style>
  <w:style w:type="paragraph" w:styleId="BodyTextIndent3">
    <w:name w:val="Body Text Indent 3"/>
    <w:basedOn w:val="Normal"/>
    <w:rsid w:val="006A7585"/>
    <w:pPr>
      <w:ind w:left="720"/>
      <w:jc w:val="both"/>
    </w:pPr>
  </w:style>
  <w:style w:type="paragraph" w:styleId="EndnoteText">
    <w:name w:val="endnote text"/>
    <w:basedOn w:val="Normal"/>
    <w:semiHidden/>
    <w:rsid w:val="006A7585"/>
    <w:pPr>
      <w:tabs>
        <w:tab w:val="left" w:pos="-720"/>
      </w:tabs>
      <w:suppressAutoHyphens/>
    </w:pPr>
  </w:style>
  <w:style w:type="paragraph" w:styleId="Header">
    <w:name w:val="header"/>
    <w:basedOn w:val="Normal"/>
    <w:rsid w:val="00D252E0"/>
    <w:pPr>
      <w:tabs>
        <w:tab w:val="center" w:pos="4320"/>
        <w:tab w:val="right" w:pos="8640"/>
      </w:tabs>
    </w:pPr>
  </w:style>
  <w:style w:type="paragraph" w:styleId="Footer">
    <w:name w:val="footer"/>
    <w:basedOn w:val="Normal"/>
    <w:link w:val="FooterChar"/>
    <w:uiPriority w:val="99"/>
    <w:rsid w:val="00D252E0"/>
    <w:pPr>
      <w:tabs>
        <w:tab w:val="center" w:pos="4320"/>
        <w:tab w:val="right" w:pos="8640"/>
      </w:tabs>
    </w:pPr>
  </w:style>
  <w:style w:type="character" w:styleId="PageNumber">
    <w:name w:val="page number"/>
    <w:basedOn w:val="DefaultParagraphFont"/>
    <w:rsid w:val="00D252E0"/>
  </w:style>
  <w:style w:type="paragraph" w:styleId="BalloonText">
    <w:name w:val="Balloon Text"/>
    <w:basedOn w:val="Normal"/>
    <w:semiHidden/>
    <w:rsid w:val="00D252E0"/>
    <w:rPr>
      <w:rFonts w:ascii="Tahoma" w:hAnsi="Tahoma" w:cs="Tahoma"/>
      <w:sz w:val="16"/>
      <w:szCs w:val="16"/>
    </w:rPr>
  </w:style>
  <w:style w:type="character" w:customStyle="1" w:styleId="Heading1Char">
    <w:name w:val="Heading 1 Char"/>
    <w:link w:val="Heading1"/>
    <w:rsid w:val="007B0A54"/>
    <w:rPr>
      <w:rFonts w:ascii="Cambria" w:hAnsi="Cambria"/>
      <w:b/>
      <w:bCs/>
      <w:kern w:val="32"/>
      <w:sz w:val="32"/>
      <w:szCs w:val="32"/>
    </w:rPr>
  </w:style>
  <w:style w:type="paragraph" w:styleId="TOCHeading">
    <w:name w:val="TOC Heading"/>
    <w:basedOn w:val="Heading1"/>
    <w:next w:val="Normal"/>
    <w:uiPriority w:val="39"/>
    <w:semiHidden/>
    <w:unhideWhenUsed/>
    <w:qFormat/>
    <w:rsid w:val="007B0A54"/>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rsid w:val="00683F3F"/>
    <w:rPr>
      <w:rFonts w:ascii="Cambria" w:hAnsi="Cambria"/>
      <w:b/>
      <w:bCs/>
      <w:i/>
      <w:iCs/>
      <w:sz w:val="28"/>
      <w:szCs w:val="28"/>
    </w:rPr>
  </w:style>
  <w:style w:type="paragraph" w:styleId="TOC1">
    <w:name w:val="toc 1"/>
    <w:basedOn w:val="Normal"/>
    <w:next w:val="Normal"/>
    <w:autoRedefine/>
    <w:uiPriority w:val="39"/>
    <w:rsid w:val="007B0A54"/>
  </w:style>
  <w:style w:type="paragraph" w:styleId="TOC2">
    <w:name w:val="toc 2"/>
    <w:basedOn w:val="Normal"/>
    <w:next w:val="Normal"/>
    <w:autoRedefine/>
    <w:uiPriority w:val="39"/>
    <w:rsid w:val="007B0A54"/>
    <w:pPr>
      <w:ind w:left="200"/>
    </w:pPr>
  </w:style>
  <w:style w:type="character" w:styleId="Hyperlink">
    <w:name w:val="Hyperlink"/>
    <w:uiPriority w:val="99"/>
    <w:unhideWhenUsed/>
    <w:rsid w:val="007B0A54"/>
    <w:rPr>
      <w:color w:val="0000FF"/>
      <w:u w:val="single"/>
    </w:rPr>
  </w:style>
  <w:style w:type="character" w:customStyle="1" w:styleId="FooterChar">
    <w:name w:val="Footer Char"/>
    <w:link w:val="Footer"/>
    <w:uiPriority w:val="99"/>
    <w:rsid w:val="00AD5100"/>
  </w:style>
  <w:style w:type="character" w:customStyle="1" w:styleId="Heading3Char">
    <w:name w:val="Heading 3 Char"/>
    <w:link w:val="Heading3"/>
    <w:rsid w:val="00683F3F"/>
    <w:rPr>
      <w:rFonts w:ascii="Cambria" w:hAnsi="Cambria"/>
      <w:b/>
      <w:bCs/>
      <w:sz w:val="26"/>
      <w:szCs w:val="26"/>
    </w:rPr>
  </w:style>
  <w:style w:type="paragraph" w:styleId="TOC3">
    <w:name w:val="toc 3"/>
    <w:basedOn w:val="Normal"/>
    <w:next w:val="Normal"/>
    <w:autoRedefine/>
    <w:uiPriority w:val="39"/>
    <w:rsid w:val="001830AC"/>
    <w:pPr>
      <w:ind w:left="400"/>
    </w:pPr>
  </w:style>
  <w:style w:type="paragraph" w:styleId="ListParagraph">
    <w:name w:val="List Paragraph"/>
    <w:basedOn w:val="Normal"/>
    <w:uiPriority w:val="34"/>
    <w:qFormat/>
    <w:rsid w:val="007D33E9"/>
    <w:pPr>
      <w:ind w:left="720"/>
    </w:pPr>
  </w:style>
  <w:style w:type="table" w:styleId="TableGrid">
    <w:name w:val="Table Grid"/>
    <w:basedOn w:val="TableNormal"/>
    <w:rsid w:val="0054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4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AC2D-6574-4F17-982A-036B5499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3869</CharactersWithSpaces>
  <SharedDoc>false</SharedDoc>
  <HLinks>
    <vt:vector size="144" baseType="variant">
      <vt:variant>
        <vt:i4>1179698</vt:i4>
      </vt:variant>
      <vt:variant>
        <vt:i4>140</vt:i4>
      </vt:variant>
      <vt:variant>
        <vt:i4>0</vt:i4>
      </vt:variant>
      <vt:variant>
        <vt:i4>5</vt:i4>
      </vt:variant>
      <vt:variant>
        <vt:lpwstr/>
      </vt:variant>
      <vt:variant>
        <vt:lpwstr>_Toc361732362</vt:lpwstr>
      </vt:variant>
      <vt:variant>
        <vt:i4>1179698</vt:i4>
      </vt:variant>
      <vt:variant>
        <vt:i4>134</vt:i4>
      </vt:variant>
      <vt:variant>
        <vt:i4>0</vt:i4>
      </vt:variant>
      <vt:variant>
        <vt:i4>5</vt:i4>
      </vt:variant>
      <vt:variant>
        <vt:lpwstr/>
      </vt:variant>
      <vt:variant>
        <vt:lpwstr>_Toc361732361</vt:lpwstr>
      </vt:variant>
      <vt:variant>
        <vt:i4>1179698</vt:i4>
      </vt:variant>
      <vt:variant>
        <vt:i4>128</vt:i4>
      </vt:variant>
      <vt:variant>
        <vt:i4>0</vt:i4>
      </vt:variant>
      <vt:variant>
        <vt:i4>5</vt:i4>
      </vt:variant>
      <vt:variant>
        <vt:lpwstr/>
      </vt:variant>
      <vt:variant>
        <vt:lpwstr>_Toc361732360</vt:lpwstr>
      </vt:variant>
      <vt:variant>
        <vt:i4>1114162</vt:i4>
      </vt:variant>
      <vt:variant>
        <vt:i4>122</vt:i4>
      </vt:variant>
      <vt:variant>
        <vt:i4>0</vt:i4>
      </vt:variant>
      <vt:variant>
        <vt:i4>5</vt:i4>
      </vt:variant>
      <vt:variant>
        <vt:lpwstr/>
      </vt:variant>
      <vt:variant>
        <vt:lpwstr>_Toc361732359</vt:lpwstr>
      </vt:variant>
      <vt:variant>
        <vt:i4>1114162</vt:i4>
      </vt:variant>
      <vt:variant>
        <vt:i4>116</vt:i4>
      </vt:variant>
      <vt:variant>
        <vt:i4>0</vt:i4>
      </vt:variant>
      <vt:variant>
        <vt:i4>5</vt:i4>
      </vt:variant>
      <vt:variant>
        <vt:lpwstr/>
      </vt:variant>
      <vt:variant>
        <vt:lpwstr>_Toc361732358</vt:lpwstr>
      </vt:variant>
      <vt:variant>
        <vt:i4>1114162</vt:i4>
      </vt:variant>
      <vt:variant>
        <vt:i4>110</vt:i4>
      </vt:variant>
      <vt:variant>
        <vt:i4>0</vt:i4>
      </vt:variant>
      <vt:variant>
        <vt:i4>5</vt:i4>
      </vt:variant>
      <vt:variant>
        <vt:lpwstr/>
      </vt:variant>
      <vt:variant>
        <vt:lpwstr>_Toc361732357</vt:lpwstr>
      </vt:variant>
      <vt:variant>
        <vt:i4>1114162</vt:i4>
      </vt:variant>
      <vt:variant>
        <vt:i4>104</vt:i4>
      </vt:variant>
      <vt:variant>
        <vt:i4>0</vt:i4>
      </vt:variant>
      <vt:variant>
        <vt:i4>5</vt:i4>
      </vt:variant>
      <vt:variant>
        <vt:lpwstr/>
      </vt:variant>
      <vt:variant>
        <vt:lpwstr>_Toc361732356</vt:lpwstr>
      </vt:variant>
      <vt:variant>
        <vt:i4>1114162</vt:i4>
      </vt:variant>
      <vt:variant>
        <vt:i4>98</vt:i4>
      </vt:variant>
      <vt:variant>
        <vt:i4>0</vt:i4>
      </vt:variant>
      <vt:variant>
        <vt:i4>5</vt:i4>
      </vt:variant>
      <vt:variant>
        <vt:lpwstr/>
      </vt:variant>
      <vt:variant>
        <vt:lpwstr>_Toc361732355</vt:lpwstr>
      </vt:variant>
      <vt:variant>
        <vt:i4>1114162</vt:i4>
      </vt:variant>
      <vt:variant>
        <vt:i4>92</vt:i4>
      </vt:variant>
      <vt:variant>
        <vt:i4>0</vt:i4>
      </vt:variant>
      <vt:variant>
        <vt:i4>5</vt:i4>
      </vt:variant>
      <vt:variant>
        <vt:lpwstr/>
      </vt:variant>
      <vt:variant>
        <vt:lpwstr>_Toc361732354</vt:lpwstr>
      </vt:variant>
      <vt:variant>
        <vt:i4>1114162</vt:i4>
      </vt:variant>
      <vt:variant>
        <vt:i4>86</vt:i4>
      </vt:variant>
      <vt:variant>
        <vt:i4>0</vt:i4>
      </vt:variant>
      <vt:variant>
        <vt:i4>5</vt:i4>
      </vt:variant>
      <vt:variant>
        <vt:lpwstr/>
      </vt:variant>
      <vt:variant>
        <vt:lpwstr>_Toc361732353</vt:lpwstr>
      </vt:variant>
      <vt:variant>
        <vt:i4>1114162</vt:i4>
      </vt:variant>
      <vt:variant>
        <vt:i4>80</vt:i4>
      </vt:variant>
      <vt:variant>
        <vt:i4>0</vt:i4>
      </vt:variant>
      <vt:variant>
        <vt:i4>5</vt:i4>
      </vt:variant>
      <vt:variant>
        <vt:lpwstr/>
      </vt:variant>
      <vt:variant>
        <vt:lpwstr>_Toc361732352</vt:lpwstr>
      </vt:variant>
      <vt:variant>
        <vt:i4>1114162</vt:i4>
      </vt:variant>
      <vt:variant>
        <vt:i4>74</vt:i4>
      </vt:variant>
      <vt:variant>
        <vt:i4>0</vt:i4>
      </vt:variant>
      <vt:variant>
        <vt:i4>5</vt:i4>
      </vt:variant>
      <vt:variant>
        <vt:lpwstr/>
      </vt:variant>
      <vt:variant>
        <vt:lpwstr>_Toc361732351</vt:lpwstr>
      </vt:variant>
      <vt:variant>
        <vt:i4>1114162</vt:i4>
      </vt:variant>
      <vt:variant>
        <vt:i4>68</vt:i4>
      </vt:variant>
      <vt:variant>
        <vt:i4>0</vt:i4>
      </vt:variant>
      <vt:variant>
        <vt:i4>5</vt:i4>
      </vt:variant>
      <vt:variant>
        <vt:lpwstr/>
      </vt:variant>
      <vt:variant>
        <vt:lpwstr>_Toc361732350</vt:lpwstr>
      </vt:variant>
      <vt:variant>
        <vt:i4>1048626</vt:i4>
      </vt:variant>
      <vt:variant>
        <vt:i4>62</vt:i4>
      </vt:variant>
      <vt:variant>
        <vt:i4>0</vt:i4>
      </vt:variant>
      <vt:variant>
        <vt:i4>5</vt:i4>
      </vt:variant>
      <vt:variant>
        <vt:lpwstr/>
      </vt:variant>
      <vt:variant>
        <vt:lpwstr>_Toc361732349</vt:lpwstr>
      </vt:variant>
      <vt:variant>
        <vt:i4>1048626</vt:i4>
      </vt:variant>
      <vt:variant>
        <vt:i4>56</vt:i4>
      </vt:variant>
      <vt:variant>
        <vt:i4>0</vt:i4>
      </vt:variant>
      <vt:variant>
        <vt:i4>5</vt:i4>
      </vt:variant>
      <vt:variant>
        <vt:lpwstr/>
      </vt:variant>
      <vt:variant>
        <vt:lpwstr>_Toc361732348</vt:lpwstr>
      </vt:variant>
      <vt:variant>
        <vt:i4>1048626</vt:i4>
      </vt:variant>
      <vt:variant>
        <vt:i4>50</vt:i4>
      </vt:variant>
      <vt:variant>
        <vt:i4>0</vt:i4>
      </vt:variant>
      <vt:variant>
        <vt:i4>5</vt:i4>
      </vt:variant>
      <vt:variant>
        <vt:lpwstr/>
      </vt:variant>
      <vt:variant>
        <vt:lpwstr>_Toc361732347</vt:lpwstr>
      </vt:variant>
      <vt:variant>
        <vt:i4>1048626</vt:i4>
      </vt:variant>
      <vt:variant>
        <vt:i4>44</vt:i4>
      </vt:variant>
      <vt:variant>
        <vt:i4>0</vt:i4>
      </vt:variant>
      <vt:variant>
        <vt:i4>5</vt:i4>
      </vt:variant>
      <vt:variant>
        <vt:lpwstr/>
      </vt:variant>
      <vt:variant>
        <vt:lpwstr>_Toc361732346</vt:lpwstr>
      </vt:variant>
      <vt:variant>
        <vt:i4>1048626</vt:i4>
      </vt:variant>
      <vt:variant>
        <vt:i4>38</vt:i4>
      </vt:variant>
      <vt:variant>
        <vt:i4>0</vt:i4>
      </vt:variant>
      <vt:variant>
        <vt:i4>5</vt:i4>
      </vt:variant>
      <vt:variant>
        <vt:lpwstr/>
      </vt:variant>
      <vt:variant>
        <vt:lpwstr>_Toc361732345</vt:lpwstr>
      </vt:variant>
      <vt:variant>
        <vt:i4>1048626</vt:i4>
      </vt:variant>
      <vt:variant>
        <vt:i4>32</vt:i4>
      </vt:variant>
      <vt:variant>
        <vt:i4>0</vt:i4>
      </vt:variant>
      <vt:variant>
        <vt:i4>5</vt:i4>
      </vt:variant>
      <vt:variant>
        <vt:lpwstr/>
      </vt:variant>
      <vt:variant>
        <vt:lpwstr>_Toc361732344</vt:lpwstr>
      </vt:variant>
      <vt:variant>
        <vt:i4>1048626</vt:i4>
      </vt:variant>
      <vt:variant>
        <vt:i4>26</vt:i4>
      </vt:variant>
      <vt:variant>
        <vt:i4>0</vt:i4>
      </vt:variant>
      <vt:variant>
        <vt:i4>5</vt:i4>
      </vt:variant>
      <vt:variant>
        <vt:lpwstr/>
      </vt:variant>
      <vt:variant>
        <vt:lpwstr>_Toc361732343</vt:lpwstr>
      </vt:variant>
      <vt:variant>
        <vt:i4>1048626</vt:i4>
      </vt:variant>
      <vt:variant>
        <vt:i4>20</vt:i4>
      </vt:variant>
      <vt:variant>
        <vt:i4>0</vt:i4>
      </vt:variant>
      <vt:variant>
        <vt:i4>5</vt:i4>
      </vt:variant>
      <vt:variant>
        <vt:lpwstr/>
      </vt:variant>
      <vt:variant>
        <vt:lpwstr>_Toc361732342</vt:lpwstr>
      </vt:variant>
      <vt:variant>
        <vt:i4>1048626</vt:i4>
      </vt:variant>
      <vt:variant>
        <vt:i4>14</vt:i4>
      </vt:variant>
      <vt:variant>
        <vt:i4>0</vt:i4>
      </vt:variant>
      <vt:variant>
        <vt:i4>5</vt:i4>
      </vt:variant>
      <vt:variant>
        <vt:lpwstr/>
      </vt:variant>
      <vt:variant>
        <vt:lpwstr>_Toc361732341</vt:lpwstr>
      </vt:variant>
      <vt:variant>
        <vt:i4>1048626</vt:i4>
      </vt:variant>
      <vt:variant>
        <vt:i4>8</vt:i4>
      </vt:variant>
      <vt:variant>
        <vt:i4>0</vt:i4>
      </vt:variant>
      <vt:variant>
        <vt:i4>5</vt:i4>
      </vt:variant>
      <vt:variant>
        <vt:lpwstr/>
      </vt:variant>
      <vt:variant>
        <vt:lpwstr>_Toc361732340</vt:lpwstr>
      </vt:variant>
      <vt:variant>
        <vt:i4>1507378</vt:i4>
      </vt:variant>
      <vt:variant>
        <vt:i4>2</vt:i4>
      </vt:variant>
      <vt:variant>
        <vt:i4>0</vt:i4>
      </vt:variant>
      <vt:variant>
        <vt:i4>5</vt:i4>
      </vt:variant>
      <vt:variant>
        <vt:lpwstr/>
      </vt:variant>
      <vt:variant>
        <vt:lpwstr>_Toc361732339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rmcgee</dc:creator>
  <cp:lastModifiedBy>Ron Spilman</cp:lastModifiedBy>
  <cp:revision>3</cp:revision>
  <cp:lastPrinted>2016-02-08T17:29:00Z</cp:lastPrinted>
  <dcterms:created xsi:type="dcterms:W3CDTF">2016-11-20T22:55:00Z</dcterms:created>
  <dcterms:modified xsi:type="dcterms:W3CDTF">2016-11-20T22:56:00Z</dcterms:modified>
</cp:coreProperties>
</file>